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469B">
      <w:pPr>
        <w:pStyle w:val="Recuodecorpodetexto"/>
        <w:spacing w:line="240" w:lineRule="auto"/>
        <w:ind w:firstLine="0"/>
        <w:jc w:val="center"/>
        <w:rPr>
          <w:b/>
          <w:sz w:val="30"/>
        </w:rPr>
      </w:pPr>
      <w:r>
        <w:rPr>
          <w:b/>
          <w:sz w:val="30"/>
        </w:rPr>
        <w:t>O FUTURO DO TRABALHO, MUDANÇAS ORGANIZACIONAIS E AS NOVAS HABILIDADES GERENCIAIS</w:t>
      </w:r>
    </w:p>
    <w:p w:rsidR="00000000" w:rsidRDefault="0008469B">
      <w:pPr>
        <w:pStyle w:val="Recuodecorpodetexto"/>
        <w:spacing w:line="240" w:lineRule="auto"/>
        <w:ind w:firstLine="0"/>
        <w:jc w:val="center"/>
        <w:rPr>
          <w:b/>
        </w:rPr>
      </w:pPr>
    </w:p>
    <w:p w:rsidR="00000000" w:rsidRDefault="0008469B">
      <w:pPr>
        <w:pStyle w:val="Recuodecorpodetexto"/>
        <w:spacing w:line="240" w:lineRule="auto"/>
        <w:ind w:firstLine="0"/>
        <w:jc w:val="center"/>
        <w:rPr>
          <w:b/>
        </w:rPr>
      </w:pPr>
    </w:p>
    <w:p w:rsidR="00000000" w:rsidRDefault="0008469B">
      <w:pPr>
        <w:pStyle w:val="Recuodecorpodetexto"/>
        <w:spacing w:line="240" w:lineRule="auto"/>
        <w:ind w:firstLine="0"/>
        <w:jc w:val="center"/>
        <w:rPr>
          <w:b/>
        </w:rPr>
      </w:pPr>
    </w:p>
    <w:p w:rsidR="00000000" w:rsidRDefault="0008469B">
      <w:pPr>
        <w:pStyle w:val="Recuodecorpodetexto"/>
        <w:spacing w:line="240" w:lineRule="auto"/>
        <w:ind w:firstLine="0"/>
        <w:jc w:val="center"/>
        <w:rPr>
          <w:b/>
          <w:sz w:val="26"/>
        </w:rPr>
      </w:pPr>
      <w:r>
        <w:rPr>
          <w:b/>
          <w:sz w:val="26"/>
        </w:rPr>
        <w:t>Mário Sacomano Neto</w:t>
      </w:r>
    </w:p>
    <w:p w:rsidR="00000000" w:rsidRDefault="0008469B">
      <w:pPr>
        <w:pStyle w:val="Recuodecorpodetexto"/>
        <w:spacing w:line="240" w:lineRule="auto"/>
        <w:ind w:firstLine="0"/>
        <w:jc w:val="center"/>
        <w:rPr>
          <w:sz w:val="20"/>
        </w:rPr>
      </w:pPr>
      <w:r>
        <w:rPr>
          <w:sz w:val="20"/>
        </w:rPr>
        <w:t>Mestrando em Engenharia de Produção - Escola de Engenharia de São Carlos - USP</w:t>
      </w:r>
    </w:p>
    <w:p w:rsidR="00000000" w:rsidRDefault="0008469B">
      <w:pPr>
        <w:pStyle w:val="Recuodecorpodetexto"/>
        <w:spacing w:line="240" w:lineRule="auto"/>
        <w:ind w:firstLine="0"/>
        <w:jc w:val="center"/>
        <w:rPr>
          <w:b/>
          <w:sz w:val="26"/>
        </w:rPr>
      </w:pPr>
      <w:r>
        <w:rPr>
          <w:sz w:val="20"/>
        </w:rPr>
        <w:t xml:space="preserve"> Bolsista CAPES  -  E-mail: msneto@sc.usp.br</w:t>
      </w:r>
    </w:p>
    <w:p w:rsidR="00000000" w:rsidRDefault="0008469B">
      <w:pPr>
        <w:pStyle w:val="Recuodecorpodetexto"/>
        <w:spacing w:line="240" w:lineRule="auto"/>
        <w:ind w:firstLine="0"/>
        <w:jc w:val="center"/>
        <w:rPr>
          <w:b/>
        </w:rPr>
      </w:pPr>
    </w:p>
    <w:p w:rsidR="00000000" w:rsidRDefault="0008469B">
      <w:pPr>
        <w:pStyle w:val="Recuodecorpodetexto"/>
        <w:spacing w:line="240" w:lineRule="auto"/>
        <w:ind w:firstLine="0"/>
        <w:jc w:val="center"/>
        <w:rPr>
          <w:b/>
          <w:sz w:val="26"/>
        </w:rPr>
      </w:pPr>
      <w:r>
        <w:rPr>
          <w:b/>
          <w:sz w:val="26"/>
        </w:rPr>
        <w:t>Mauro Massahico Nakamura</w:t>
      </w:r>
    </w:p>
    <w:p w:rsidR="00000000" w:rsidRDefault="0008469B">
      <w:pPr>
        <w:pStyle w:val="Recuodecorpodetexto"/>
        <w:spacing w:line="240" w:lineRule="auto"/>
        <w:ind w:firstLine="0"/>
        <w:jc w:val="center"/>
        <w:rPr>
          <w:sz w:val="20"/>
        </w:rPr>
      </w:pPr>
      <w:r>
        <w:rPr>
          <w:sz w:val="20"/>
        </w:rPr>
        <w:t>Me</w:t>
      </w:r>
      <w:r>
        <w:rPr>
          <w:sz w:val="20"/>
        </w:rPr>
        <w:t>strando em Engenharia de Produção - Escola de Engenharia de São Carlos - USP</w:t>
      </w:r>
    </w:p>
    <w:p w:rsidR="00000000" w:rsidRDefault="0008469B">
      <w:pPr>
        <w:pStyle w:val="Recuodecorpodetexto"/>
        <w:spacing w:line="240" w:lineRule="auto"/>
        <w:ind w:firstLine="0"/>
        <w:jc w:val="center"/>
      </w:pPr>
      <w:r>
        <w:rPr>
          <w:sz w:val="20"/>
        </w:rPr>
        <w:t>Bolsista FAPESP  -  E-mail: nakamura@sc.usp.br</w:t>
      </w:r>
    </w:p>
    <w:p w:rsidR="00000000" w:rsidRDefault="0008469B">
      <w:pPr>
        <w:pStyle w:val="Recuodecorpodetexto"/>
        <w:spacing w:line="240" w:lineRule="auto"/>
        <w:ind w:firstLine="0"/>
        <w:rPr>
          <w:sz w:val="20"/>
        </w:rPr>
      </w:pPr>
    </w:p>
    <w:p w:rsidR="00000000" w:rsidRDefault="0008469B">
      <w:pPr>
        <w:jc w:val="center"/>
        <w:rPr>
          <w:b/>
        </w:rPr>
      </w:pPr>
      <w:r>
        <w:rPr>
          <w:b/>
          <w:sz w:val="26"/>
        </w:rPr>
        <w:t>Edmundo Escrivão Filho</w:t>
      </w:r>
    </w:p>
    <w:p w:rsidR="00000000" w:rsidRDefault="0008469B">
      <w:pPr>
        <w:jc w:val="center"/>
        <w:rPr>
          <w:sz w:val="20"/>
        </w:rPr>
      </w:pPr>
      <w:r>
        <w:t xml:space="preserve"> </w:t>
      </w:r>
      <w:r>
        <w:rPr>
          <w:sz w:val="20"/>
        </w:rPr>
        <w:t>Professor Doutor da Área de Engenharia de Produção - Escola de Engenharia de São Carlos - USP</w:t>
      </w:r>
    </w:p>
    <w:p w:rsidR="00000000" w:rsidRDefault="0008469B">
      <w:pPr>
        <w:pStyle w:val="Recuodecorpodetexto"/>
        <w:spacing w:line="240" w:lineRule="auto"/>
        <w:ind w:firstLine="0"/>
        <w:jc w:val="center"/>
        <w:rPr>
          <w:sz w:val="20"/>
        </w:rPr>
      </w:pPr>
      <w:r>
        <w:rPr>
          <w:sz w:val="20"/>
        </w:rPr>
        <w:t>E-mail: edesf</w:t>
      </w:r>
      <w:r>
        <w:rPr>
          <w:sz w:val="20"/>
        </w:rPr>
        <w:t>i@prod.eesc.sc.usp.br</w:t>
      </w:r>
    </w:p>
    <w:p w:rsidR="00000000" w:rsidRDefault="0008469B">
      <w:pPr>
        <w:pStyle w:val="Recuodecorpodetexto"/>
        <w:spacing w:line="240" w:lineRule="auto"/>
        <w:ind w:firstLine="0"/>
        <w:jc w:val="center"/>
        <w:rPr>
          <w:sz w:val="20"/>
        </w:rPr>
      </w:pPr>
    </w:p>
    <w:p w:rsidR="00000000" w:rsidRDefault="0008469B">
      <w:pPr>
        <w:pStyle w:val="Recuodecorpodetexto"/>
        <w:spacing w:line="240" w:lineRule="auto"/>
        <w:ind w:firstLine="0"/>
        <w:jc w:val="center"/>
        <w:rPr>
          <w:sz w:val="20"/>
        </w:rPr>
      </w:pPr>
    </w:p>
    <w:p w:rsidR="00000000" w:rsidRDefault="0008469B">
      <w:pPr>
        <w:pStyle w:val="Recuodecorpodetexto"/>
        <w:spacing w:line="240" w:lineRule="auto"/>
        <w:ind w:firstLine="0"/>
        <w:jc w:val="center"/>
        <w:rPr>
          <w:sz w:val="20"/>
        </w:rPr>
      </w:pPr>
    </w:p>
    <w:p w:rsidR="00000000" w:rsidRDefault="0008469B">
      <w:pPr>
        <w:pStyle w:val="Ttulo6"/>
        <w:rPr>
          <w:i/>
        </w:rPr>
      </w:pPr>
      <w:r>
        <w:rPr>
          <w:b/>
          <w:i/>
        </w:rPr>
        <w:t>Abstract:</w:t>
      </w:r>
      <w:r>
        <w:rPr>
          <w:i/>
        </w:rPr>
        <w:t xml:space="preserve"> This article presents a traditional organizational environment vision, based on mass production and integrating managing skills due to work division. Recent organizational changes reveal changes in work and managing skill</w:t>
      </w:r>
      <w:r>
        <w:rPr>
          <w:i/>
        </w:rPr>
        <w:t>s. The objective of the present article is to discuss those new skills.</w:t>
      </w:r>
    </w:p>
    <w:p w:rsidR="00000000" w:rsidRPr="00A16408" w:rsidRDefault="0008469B">
      <w:pPr>
        <w:pStyle w:val="Recuodecorpodetexto"/>
        <w:spacing w:line="240" w:lineRule="auto"/>
        <w:ind w:firstLine="0"/>
        <w:rPr>
          <w:b/>
          <w:lang w:val="en-US"/>
        </w:rPr>
      </w:pPr>
    </w:p>
    <w:p w:rsidR="00000000" w:rsidRPr="00A16408" w:rsidRDefault="0008469B">
      <w:pPr>
        <w:pStyle w:val="Corpodetexto"/>
        <w:rPr>
          <w:b/>
          <w:lang w:val="en-US"/>
        </w:rPr>
      </w:pPr>
      <w:r w:rsidRPr="00A16408">
        <w:rPr>
          <w:b/>
          <w:lang w:val="en-US"/>
        </w:rPr>
        <w:t xml:space="preserve">Área: </w:t>
      </w:r>
      <w:r w:rsidRPr="00A16408">
        <w:rPr>
          <w:lang w:val="en-US"/>
        </w:rPr>
        <w:t>3.1 - Organização do Trabalho</w:t>
      </w:r>
    </w:p>
    <w:p w:rsidR="00000000" w:rsidRPr="00A16408" w:rsidRDefault="0008469B">
      <w:pPr>
        <w:pStyle w:val="Corpodetexto"/>
        <w:rPr>
          <w:b/>
          <w:lang w:val="en-US"/>
        </w:rPr>
      </w:pPr>
      <w:r w:rsidRPr="00A16408">
        <w:rPr>
          <w:b/>
          <w:lang w:val="en-US"/>
        </w:rPr>
        <w:t xml:space="preserve">Key Words: </w:t>
      </w:r>
      <w:r w:rsidRPr="00A16408">
        <w:rPr>
          <w:lang w:val="en-US"/>
        </w:rPr>
        <w:t>future of the work, organizational change, new professional skills</w:t>
      </w:r>
    </w:p>
    <w:p w:rsidR="00000000" w:rsidRPr="00A16408" w:rsidRDefault="0008469B">
      <w:pPr>
        <w:pStyle w:val="Corpodetexto"/>
        <w:rPr>
          <w:b/>
          <w:lang w:val="en-US"/>
        </w:rPr>
      </w:pPr>
    </w:p>
    <w:p w:rsidR="00000000" w:rsidRPr="00A16408" w:rsidRDefault="0008469B">
      <w:pPr>
        <w:pStyle w:val="Corpodetexto"/>
        <w:rPr>
          <w:b/>
          <w:lang w:val="en-US"/>
        </w:rPr>
      </w:pPr>
    </w:p>
    <w:p w:rsidR="00000000" w:rsidRPr="00A16408" w:rsidRDefault="0008469B">
      <w:pPr>
        <w:pStyle w:val="Corpodetexto"/>
        <w:rPr>
          <w:b/>
          <w:lang w:val="en-US"/>
        </w:rPr>
      </w:pPr>
    </w:p>
    <w:p w:rsidR="00000000" w:rsidRDefault="0008469B">
      <w:pPr>
        <w:pStyle w:val="Corpodetexto"/>
        <w:rPr>
          <w:b/>
        </w:rPr>
      </w:pPr>
      <w:r>
        <w:rPr>
          <w:b/>
        </w:rPr>
        <w:t>1.  INTRODUÇÃO</w:t>
      </w:r>
    </w:p>
    <w:p w:rsidR="00000000" w:rsidRDefault="0008469B">
      <w:pPr>
        <w:pStyle w:val="Corpodetexto"/>
        <w:ind w:firstLine="708"/>
      </w:pPr>
      <w:r>
        <w:t>Vivemos em uma sociedade onde o trabalho ocupa um l</w:t>
      </w:r>
      <w:r>
        <w:t>ugar central na vida das pessoas. Essa ‘sociedade do trabalho’ começou a se projetar a partir do final do século XVIII com o desenvolvimento da Revolução Industrial.</w:t>
      </w:r>
    </w:p>
    <w:p w:rsidR="00000000" w:rsidRDefault="0008469B">
      <w:pPr>
        <w:pStyle w:val="Corpodetexto"/>
      </w:pPr>
      <w:r>
        <w:tab/>
        <w:t xml:space="preserve">Durante este período, a empresa industrial capitalista, para a qual a fábrica é a figura </w:t>
      </w:r>
      <w:r>
        <w:t>paradigmática, fixou-se como o modelo a ser adotado pelas sociedades que buscavam o desenvolvimento, fazendo com que a racionalidade capitalista influenciasse a sociedade como um todo.</w:t>
      </w:r>
    </w:p>
    <w:p w:rsidR="00000000" w:rsidRDefault="0008469B">
      <w:pPr>
        <w:pStyle w:val="Corpodetexto"/>
      </w:pPr>
      <w:r>
        <w:tab/>
        <w:t>Com isso, o trabalho tornou-se o princípio organizador fundamental das</w:t>
      </w:r>
      <w:r>
        <w:t xml:space="preserve"> relações sociais e, portanto, o meio pelo qual os indivíduos adquirem existência e identidade social pelo exercício de uma profissão. Isso permitiu, por outro lado, que a sociedade industrial não só se distinguisse das outras formações sociais previamente</w:t>
      </w:r>
      <w:r>
        <w:t xml:space="preserve"> existentes, mas também que se definisse como uma sociedade de trabalhadores (ARENDT, 1983).</w:t>
      </w:r>
    </w:p>
    <w:p w:rsidR="00000000" w:rsidRDefault="0008469B">
      <w:pPr>
        <w:pStyle w:val="Corpodetexto"/>
        <w:ind w:firstLine="708"/>
      </w:pPr>
      <w:r>
        <w:t xml:space="preserve">As recentes transformações sóciopolíticas e econômicas ocorridas no mundo influenciam decisivamente o contexto do trabalho nas organizações. </w:t>
      </w:r>
    </w:p>
    <w:p w:rsidR="00000000" w:rsidRDefault="0008469B">
      <w:pPr>
        <w:pStyle w:val="Corpodetexto"/>
        <w:ind w:firstLine="708"/>
      </w:pPr>
      <w:r>
        <w:t>Desta forma, este art</w:t>
      </w:r>
      <w:r>
        <w:t>igo faz uma reflexão sobre as mudanças no âmbito do trabalho, discutindo suas influências na estrutura organizacional e nas habilidades gerenciais</w:t>
      </w:r>
      <w:r>
        <w:rPr>
          <w:b/>
        </w:rPr>
        <w:t xml:space="preserve"> </w:t>
      </w:r>
      <w:r>
        <w:t xml:space="preserve">requeridas para a sobrevivência das empresas.   </w:t>
      </w:r>
    </w:p>
    <w:p w:rsidR="00000000" w:rsidRDefault="0008469B">
      <w:pPr>
        <w:pStyle w:val="Corpodetexto"/>
        <w:rPr>
          <w:b/>
        </w:rPr>
      </w:pPr>
    </w:p>
    <w:p w:rsidR="00000000" w:rsidRDefault="0008469B">
      <w:pPr>
        <w:pStyle w:val="Corpodetexto"/>
        <w:rPr>
          <w:b/>
        </w:rPr>
      </w:pPr>
      <w:r>
        <w:rPr>
          <w:b/>
        </w:rPr>
        <w:t xml:space="preserve">2.  A EVOLUÇÃO DO TRABALHO </w:t>
      </w:r>
    </w:p>
    <w:p w:rsidR="00000000" w:rsidRDefault="0008469B">
      <w:pPr>
        <w:pStyle w:val="Corpodetexto"/>
        <w:ind w:firstLine="708"/>
      </w:pPr>
      <w:r>
        <w:t>A produção de mercadorias no am</w:t>
      </w:r>
      <w:r>
        <w:t xml:space="preserve">biente fabril colocou parte do conhecimento e das decisões técnicas para fora do controle da pessoa que efetivamente realiza o trabalho, </w:t>
      </w:r>
      <w:r>
        <w:lastRenderedPageBreak/>
        <w:t xml:space="preserve">diferentemente do que ocorria com os artesãos, para quem a autonomia era a principal característica. Foi </w:t>
      </w:r>
      <w:proofErr w:type="gramStart"/>
      <w:r>
        <w:t>a</w:t>
      </w:r>
      <w:proofErr w:type="gramEnd"/>
      <w:r>
        <w:t xml:space="preserve"> passagem do </w:t>
      </w:r>
      <w:r>
        <w:t>sistema de produção artesanal para a produção em escala industrial, decorrente dos desenvolvimentos tecnológicos e de uma nova forma de organização do trabalho.</w:t>
      </w:r>
    </w:p>
    <w:p w:rsidR="00000000" w:rsidRDefault="0008469B">
      <w:pPr>
        <w:pStyle w:val="Corpodetexto"/>
      </w:pPr>
      <w:r>
        <w:tab/>
        <w:t>Esta nova maneira de produzir teve como base a racionalização do trabalho através da divisão d</w:t>
      </w:r>
      <w:r>
        <w:t xml:space="preserve">e tarefas, o que possibilitou o surgimento do sistema de produção em massa. </w:t>
      </w:r>
    </w:p>
    <w:p w:rsidR="00000000" w:rsidRDefault="0008469B">
      <w:pPr>
        <w:pStyle w:val="Corpodetexto"/>
      </w:pPr>
      <w:r>
        <w:tab/>
        <w:t>A racionalização do trabalho, procurando eliminar os desperdícios na produção para conseguir um ganho em</w:t>
      </w:r>
      <w:proofErr w:type="gramStart"/>
      <w:r>
        <w:t xml:space="preserve">  </w:t>
      </w:r>
      <w:proofErr w:type="gramEnd"/>
      <w:r>
        <w:t>produtividade, foi imposta ao trabalhador como uma revelação da “ciência</w:t>
      </w:r>
      <w:r>
        <w:t xml:space="preserve">” do trabalho. </w:t>
      </w:r>
    </w:p>
    <w:p w:rsidR="00000000" w:rsidRDefault="0008469B">
      <w:pPr>
        <w:pStyle w:val="Corpodetexto"/>
        <w:ind w:firstLine="708"/>
      </w:pPr>
      <w:r>
        <w:t>Taylor defendia que o trabalhador manual deveria cumprir “a única maneira certa” de execução da tarefa, sempre de acordo com os tempos e movimentos preestabelecidos pela gerência. Posteriormente, Ford estendeu as inovações tayloristas, intr</w:t>
      </w:r>
      <w:r>
        <w:t xml:space="preserve">oduzindo a linha de montagem. Dessa forma, a imposição do ritmo de trabalho passou de procedimento normativo em Taylor para uma subordinação mecânica em Ford. </w:t>
      </w:r>
    </w:p>
    <w:p w:rsidR="00000000" w:rsidRDefault="0008469B">
      <w:pPr>
        <w:pStyle w:val="Corpodetexto"/>
      </w:pPr>
      <w:r>
        <w:tab/>
        <w:t>Tanto o modelo de organização do trabalho fordista como as idéias tayloristas tinham como princ</w:t>
      </w:r>
      <w:r>
        <w:t xml:space="preserve">ipal base a racionalização da produção, fundada numa separação cada vez mais nítida entre os “planejadores e organizadores” da produção, os engenheiros e técnicos, e os “executantes”, os trabalhadores manuais e os operários não-qualificados que executavam </w:t>
      </w:r>
      <w:r>
        <w:t xml:space="preserve">tarefas repetitivas (LIPIETZ, 1991).   </w:t>
      </w:r>
    </w:p>
    <w:p w:rsidR="00000000" w:rsidRDefault="0008469B">
      <w:pPr>
        <w:pStyle w:val="Corpodetexto"/>
      </w:pPr>
      <w:r>
        <w:tab/>
        <w:t>Durante a primeira metade deste século, houve uma longa resistência e posterior derrota dos trabalhadores, que foram obrigados a se sujeitarem aos métodos estabelecidos pelos administradores responsáveis pela organi</w:t>
      </w:r>
      <w:r>
        <w:t>zação do trabalho no novo contexto produtivo. Em troca dessa submissão, os operários reivindicaram e conseguiram uma participação nos ganhos de produtividade resultantes da racionalização. A esse grande compromisso, isto é, a participação nos ganhos de pro</w:t>
      </w:r>
      <w:r>
        <w:t>dutividade, LIPIETZ (1991) dá o nome de Compromisso Fordista.</w:t>
      </w:r>
    </w:p>
    <w:p w:rsidR="00000000" w:rsidRDefault="0008469B">
      <w:pPr>
        <w:pStyle w:val="Corpodetexto"/>
      </w:pPr>
      <w:r>
        <w:tab/>
        <w:t xml:space="preserve">Com o estabelecimento deste compromisso, paralelamente ao crescimento da produtividade industrial e da oferta de produtos, houve o aumento do poder aquisitivo dos assalariados, o que por muito </w:t>
      </w:r>
      <w:r>
        <w:t>tempo sustentou o modelo de produção em massa.</w:t>
      </w:r>
    </w:p>
    <w:p w:rsidR="00000000" w:rsidRDefault="0008469B">
      <w:pPr>
        <w:pStyle w:val="Corpodetexto"/>
      </w:pPr>
      <w:r>
        <w:tab/>
        <w:t>Porém, conforme observa HARVEY (1992), esta forma de produzir manteve-se firme ao menos até 1973, quando uma aguda recessão econômica abalou esse quadro. A partir daí, um processo de transição e reestruturaçã</w:t>
      </w:r>
      <w:r>
        <w:t xml:space="preserve">o do processo produtivo teve início. </w:t>
      </w:r>
    </w:p>
    <w:p w:rsidR="00000000" w:rsidRDefault="0008469B">
      <w:pPr>
        <w:ind w:firstLine="708"/>
        <w:jc w:val="both"/>
      </w:pPr>
      <w:r>
        <w:t>A partir da crise dos anos 60 e 70, que explodiria em sua complexidade na década de 80, um novo padrão industrial emerge no cenário mundial, tendo sua base nos planos produtivo, tecnológico e da organização industrial,</w:t>
      </w:r>
      <w:r>
        <w:t xml:space="preserve"> embora supere em muito, no alcance de seus efeitos e conseqüências, os limites industriais, redefinindo lenta e progressivamente o conjunto da estrutura e da organização do trabalho (MATTOSO, 1995).</w:t>
      </w:r>
    </w:p>
    <w:p w:rsidR="00000000" w:rsidRDefault="0008469B">
      <w:pPr>
        <w:ind w:firstLine="720"/>
        <w:jc w:val="both"/>
      </w:pPr>
      <w:r>
        <w:t>Surgem novos processos produtivos, onde o taylorismo e o</w:t>
      </w:r>
      <w:r>
        <w:t xml:space="preserve"> fordismo já não são únicos, passando a coexistir com outros processos de trabalho decorrentes das experiências da 'Terceira Itália', da Suécia na região de Kalmar, do Vale do Silício nos Estados Unidos e em regiões da Alemanha. Mas o que mais influenciou </w:t>
      </w:r>
      <w:r>
        <w:t xml:space="preserve">as mudanças ocorridas nessa época foi </w:t>
      </w:r>
      <w:proofErr w:type="gramStart"/>
      <w:r>
        <w:t>a</w:t>
      </w:r>
      <w:proofErr w:type="gramEnd"/>
      <w:r>
        <w:t xml:space="preserve"> experiência japonesa com a produção enxuta ou toyotismo.</w:t>
      </w:r>
    </w:p>
    <w:p w:rsidR="00000000" w:rsidRDefault="0008469B">
      <w:pPr>
        <w:jc w:val="both"/>
      </w:pPr>
      <w:r>
        <w:tab/>
        <w:t>Segundo MATTOSO (1995, p. 66), "o novo paradigma de produção industrial que desponta nas últimas décadas do século XX tem na automação integrada flexível, sej</w:t>
      </w:r>
      <w:r>
        <w:t>a nos processos contínuos, de automação fragmentada, de automação discreto-interrompíveis ou manufatureiro, um dos seus principais elementos. Os processos industriais característicos do velho paradigma tecnológico são revolucionados pela nova capacidade de</w:t>
      </w:r>
      <w:r>
        <w:t xml:space="preserve"> programação do processo de automação e pela crescente substituição da eletromecânica pela eletrônica".</w:t>
      </w:r>
    </w:p>
    <w:p w:rsidR="00000000" w:rsidRDefault="0008469B">
      <w:pPr>
        <w:jc w:val="both"/>
      </w:pPr>
      <w:r>
        <w:tab/>
        <w:t>Embora tenha influenciado diretamente, as mudanças no mundo do trabalho não podem ser atribuídas exclusivamente à crise que se inicia na segunda metade</w:t>
      </w:r>
      <w:r>
        <w:t xml:space="preserve"> da década de </w:t>
      </w:r>
      <w:r>
        <w:lastRenderedPageBreak/>
        <w:t xml:space="preserve">60, ainda que tenha intensificado este processo. Tal situação foi facilitada por políticas que, ao longo dos anos 80, visaram alterar os supostos obstáculos à competitividade industrial. </w:t>
      </w:r>
    </w:p>
    <w:p w:rsidR="00000000" w:rsidRDefault="0008469B">
      <w:pPr>
        <w:jc w:val="both"/>
      </w:pPr>
      <w:r>
        <w:tab/>
        <w:t>Nessa busca pela competitividade por meio da automaçã</w:t>
      </w:r>
      <w:r>
        <w:t>o integrada e flexível da produção, já se verificaria uma profunda alteração na organização e nos processos de trabalho, que incorporariam crescentemente nas indústrias de ponta características de flexibilidade e polivalência. Em contraposição à organizaçã</w:t>
      </w:r>
      <w:r>
        <w:t>o do trabalho taylorista/fordista, a transformação da fábrica em um organismo complexo, capaz de aprender e ajustar-se às necessidades oligopolistas de competir em qualidade e diferenciação do produto, traria no seu bojo a necessidade de um novo tipo de tr</w:t>
      </w:r>
      <w:r>
        <w:t>abalhador que valoriza seu conhecimento técnico individual e, mais polivalente, seria capaz de interagir criativamente com o novo processo de trabalho.</w:t>
      </w:r>
    </w:p>
    <w:p w:rsidR="00000000" w:rsidRDefault="0008469B">
      <w:pPr>
        <w:pStyle w:val="Corpodetexto"/>
      </w:pPr>
      <w:r>
        <w:tab/>
        <w:t>O conjunto destas reformulações em curso no processo de trabalho, sem dúvida, tem causado forte impacto</w:t>
      </w:r>
      <w:r>
        <w:t xml:space="preserve"> no operariado industrial tradicional, acarretando metamorfoses no cerne do trabalho. A mudança atinge, como se evidencia, o universo da consciência, da subjetividade do trabalho e de suas formas de representação (ANTUNES, 1995, p. 34-35).</w:t>
      </w:r>
    </w:p>
    <w:p w:rsidR="00000000" w:rsidRDefault="0008469B">
      <w:pPr>
        <w:pStyle w:val="Corpodetexto"/>
      </w:pPr>
    </w:p>
    <w:p w:rsidR="00000000" w:rsidRDefault="0008469B">
      <w:pPr>
        <w:pStyle w:val="Corpodetexto"/>
        <w:rPr>
          <w:b/>
        </w:rPr>
      </w:pPr>
      <w:r>
        <w:rPr>
          <w:b/>
        </w:rPr>
        <w:t>3. A VISÃO TRAD</w:t>
      </w:r>
      <w:r>
        <w:rPr>
          <w:b/>
        </w:rPr>
        <w:t>ICIONAL DO AMBIENTE ORGANIZACIONAL</w:t>
      </w:r>
    </w:p>
    <w:p w:rsidR="00000000" w:rsidRDefault="0008469B">
      <w:pPr>
        <w:pStyle w:val="Corpodetexto"/>
        <w:rPr>
          <w:b/>
        </w:rPr>
      </w:pPr>
    </w:p>
    <w:p w:rsidR="00000000" w:rsidRDefault="0008469B">
      <w:pPr>
        <w:pStyle w:val="Corpodetexto"/>
        <w:ind w:firstLine="708"/>
        <w:rPr>
          <w:snapToGrid w:val="0"/>
        </w:rPr>
      </w:pPr>
      <w:r>
        <w:rPr>
          <w:snapToGrid w:val="0"/>
        </w:rPr>
        <w:t xml:space="preserve">O surgimento do administrador profissional está ligado </w:t>
      </w:r>
      <w:proofErr w:type="gramStart"/>
      <w:r>
        <w:rPr>
          <w:snapToGrid w:val="0"/>
        </w:rPr>
        <w:t>a</w:t>
      </w:r>
      <w:proofErr w:type="gramEnd"/>
      <w:r>
        <w:rPr>
          <w:snapToGrid w:val="0"/>
        </w:rPr>
        <w:t xml:space="preserve"> passagem da pequena oficina artesanal para a grande fábrica mecanizada. É na fábrica que surgem as primeiras expressões da moderna Teoria da Administração por meio</w:t>
      </w:r>
      <w:r>
        <w:rPr>
          <w:snapToGrid w:val="0"/>
        </w:rPr>
        <w:t xml:space="preserve"> das contribuições de Taylor, Ford e Fayol.</w:t>
      </w:r>
    </w:p>
    <w:p w:rsidR="00000000" w:rsidRDefault="0008469B">
      <w:pPr>
        <w:pStyle w:val="Corpodetexto"/>
        <w:ind w:firstLine="708"/>
      </w:pPr>
      <w:r>
        <w:t xml:space="preserve">A preocupação com </w:t>
      </w:r>
      <w:proofErr w:type="gramStart"/>
      <w:r>
        <w:t>os aspectos relacionado</w:t>
      </w:r>
      <w:proofErr w:type="gramEnd"/>
      <w:r>
        <w:t xml:space="preserve"> às estruturas organizacionais tem como ponto de partida os estudos do engenheiro Henry Fayol, considerado precursor deste movimento, o qual acreditava que a busca da efic</w:t>
      </w:r>
      <w:r>
        <w:t xml:space="preserve">iência se dava com a estrutura formal  da organização. </w:t>
      </w:r>
    </w:p>
    <w:p w:rsidR="00000000" w:rsidRDefault="0008469B">
      <w:pPr>
        <w:pStyle w:val="Corpodetexto"/>
        <w:ind w:firstLine="708"/>
      </w:pPr>
      <w:r>
        <w:t>Estrutura formal é o relacionamento permitido e regulamentado entre os participantes da organização onde se popularizaram expressões tais como unidade de comando, cadeia hierárquica e a amplitude de c</w:t>
      </w:r>
      <w:r>
        <w:t xml:space="preserve">ontrole (MINTZBERG 1995). A palavra estrutura é de emprego muito antigo, MOTTA (1982) coloca que significa tudo que a análise interna de uma totalidade </w:t>
      </w:r>
      <w:proofErr w:type="gramStart"/>
      <w:r>
        <w:t>revela,</w:t>
      </w:r>
      <w:proofErr w:type="gramEnd"/>
      <w:r>
        <w:t xml:space="preserve"> elementos, suas inter-relações, disposição permitindo uma comparação entre os aspectos presentes</w:t>
      </w:r>
      <w:r>
        <w:t>. Contribui desta forma em mostrar</w:t>
      </w:r>
      <w:proofErr w:type="gramStart"/>
      <w:r>
        <w:t xml:space="preserve">  </w:t>
      </w:r>
      <w:proofErr w:type="gramEnd"/>
      <w:r>
        <w:t xml:space="preserve">o caráter simplista da estrutura formal em não considerar muitos outros aspectos das atividades organizacionais.  </w:t>
      </w:r>
    </w:p>
    <w:p w:rsidR="00000000" w:rsidRDefault="0008469B">
      <w:pPr>
        <w:ind w:firstLine="708"/>
        <w:jc w:val="both"/>
      </w:pPr>
      <w:r>
        <w:t>No intuito de compreender a evolução das estruturas organizacionais, JUCIUS &amp; SCHLENDER (1972) classifica</w:t>
      </w:r>
      <w:r>
        <w:t xml:space="preserve">m alguns tipos básicos de estrutura formal, são elas: </w:t>
      </w:r>
      <w:r>
        <w:rPr>
          <w:i/>
        </w:rPr>
        <w:t>linear</w:t>
      </w:r>
      <w:r>
        <w:t>, f</w:t>
      </w:r>
      <w:r>
        <w:rPr>
          <w:i/>
        </w:rPr>
        <w:t xml:space="preserve">uncional </w:t>
      </w:r>
      <w:r>
        <w:t xml:space="preserve">e </w:t>
      </w:r>
      <w:r>
        <w:rPr>
          <w:i/>
        </w:rPr>
        <w:t>organização de linha e assessoria</w:t>
      </w:r>
      <w:r>
        <w:t>. Abaixo serão apresentadas algumas características destas estruturas.</w:t>
      </w:r>
    </w:p>
    <w:p w:rsidR="00000000" w:rsidRDefault="0008469B">
      <w:pPr>
        <w:ind w:firstLine="720"/>
        <w:jc w:val="both"/>
      </w:pPr>
      <w:r>
        <w:t>A estrutura linear pode ser caracterizada como a forma natural de estrutura em</w:t>
      </w:r>
      <w:r>
        <w:t xml:space="preserve"> seu estágio primitivo onde as funções primárias ou básicas são criadas em um primeiro estágio. Nesta estrutura a autoridade é exercida diretamente entre superior e subordinado até chegar aos níveis operacionais, onde o poder se caracteriza por um caráter </w:t>
      </w:r>
      <w:r>
        <w:t xml:space="preserve">altamente unificador. </w:t>
      </w:r>
    </w:p>
    <w:p w:rsidR="00000000" w:rsidRDefault="0008469B">
      <w:pPr>
        <w:ind w:firstLine="720"/>
        <w:jc w:val="both"/>
      </w:pPr>
      <w:r>
        <w:t>A estrutura funcional aplica o princípio da especialização de função para cada tarefa, onde um cargo ou unidade administrativa tem autoridade sobre a outra em um campo restrito. Desta forma, o indivíduo tem autoridade para tomar deci</w:t>
      </w:r>
      <w:r>
        <w:t>sões e exercer comando em sua função particular, independente aonde a função fosse executada. As pessoas podem prestar contas a vários superiores, cada qual exercendo sua autoridade especializada na tarefa. Acreditava-se que com a especialização de tarefas</w:t>
      </w:r>
      <w:r>
        <w:t xml:space="preserve"> a organização se tornaria mais eficiente. </w:t>
      </w:r>
    </w:p>
    <w:p w:rsidR="00000000" w:rsidRDefault="0008469B">
      <w:pPr>
        <w:ind w:firstLine="720"/>
        <w:jc w:val="both"/>
      </w:pPr>
      <w:r>
        <w:t>A estrutura de linha e assessoria representa uma combinação dos dois tipos de estrutura, linear e funcional, onde</w:t>
      </w:r>
      <w:proofErr w:type="gramStart"/>
      <w:r>
        <w:t xml:space="preserve">  </w:t>
      </w:r>
      <w:proofErr w:type="gramEnd"/>
      <w:r>
        <w:t xml:space="preserve">é preservada a prestação de contas a uma única pessoa e </w:t>
      </w:r>
      <w:r>
        <w:lastRenderedPageBreak/>
        <w:t>também se acham disponíveis, conselhos es</w:t>
      </w:r>
      <w:r>
        <w:t>pecializados e assistência de assessoria. Estas unidades</w:t>
      </w:r>
      <w:proofErr w:type="gramStart"/>
      <w:r>
        <w:t xml:space="preserve">  </w:t>
      </w:r>
      <w:proofErr w:type="gramEnd"/>
      <w:r>
        <w:t xml:space="preserve">proporcionam assistência especializada e conselhos às unidades básicas da linha, para resolução de problemas na organização. </w:t>
      </w:r>
    </w:p>
    <w:p w:rsidR="00000000" w:rsidRDefault="0008469B">
      <w:pPr>
        <w:ind w:firstLine="720"/>
        <w:jc w:val="both"/>
      </w:pPr>
      <w:r>
        <w:t>A estrutura matricial busca combinar dois critérios de departamentalizaç</w:t>
      </w:r>
      <w:r>
        <w:t>ão, funcional e por produtos. Ela começa com uma estruturação funcional depois parte para uma estruturação por produtos. Desta forma, os empregados que trabalham em um departamento funcional básico também são indicados para trabalhar em um determinado prod</w:t>
      </w:r>
      <w:r>
        <w:t>uto. HAMPTON (1982) ressalta que este tipo de estrutura busca suprir os pontos fracos tanto da estrutura funcional, que é a coordenação e resultados do negócio, como a de produtos, que se mostra mais fraca na perfeição técnica. Segundo MOTTA (1982) a estru</w:t>
      </w:r>
      <w:r>
        <w:t>tura</w:t>
      </w:r>
      <w:proofErr w:type="gramStart"/>
      <w:r>
        <w:t xml:space="preserve">  </w:t>
      </w:r>
      <w:proofErr w:type="gramEnd"/>
      <w:r>
        <w:t>matricial surgiu para satisfazer necessidades ainda não obtidas em outros tipos de organização, tais como: tecnologias complexas, especialização, criatividade e interdependência.</w:t>
      </w:r>
    </w:p>
    <w:p w:rsidR="00000000" w:rsidRDefault="0008469B">
      <w:pPr>
        <w:pStyle w:val="Corpodetexto"/>
        <w:ind w:firstLine="708"/>
      </w:pPr>
      <w:r>
        <w:t xml:space="preserve"> Com o crescimento das organizações tornou-se inevitável a divisão de t</w:t>
      </w:r>
      <w:r>
        <w:t>arefas e responsabilidades. Segundo HAMPTON, (1990) a divisão do trabalho em responsabilidades contribui para uma administração eficiente onde seus benefícios potenciais são: tornar clara a responsabilidade e autoridade, facilitar a comunicação e o control</w:t>
      </w:r>
      <w:r>
        <w:t>e, melhorar a tomada de decisão, diferenciar as atividades e enfatizar atividades selecionadas.</w:t>
      </w:r>
    </w:p>
    <w:p w:rsidR="00000000" w:rsidRDefault="0008469B">
      <w:pPr>
        <w:pStyle w:val="Corpodetexto"/>
        <w:ind w:firstLine="708"/>
      </w:pPr>
      <w:r>
        <w:rPr>
          <w:snapToGrid w:val="0"/>
        </w:rPr>
        <w:t>As vantagens da divisão do trabalho já tinham sido enunciadas por Adam Smith: a) aumento na perícia do trabalhador ao executar uma única tarefa; b) redução do t</w:t>
      </w:r>
      <w:r>
        <w:rPr>
          <w:snapToGrid w:val="0"/>
        </w:rPr>
        <w:t xml:space="preserve">empo de execução ao eliminar a passagem do trabalhador de uma nova tarefa para outra; c) maior produção com a introdução de máquinas. Esses três fatores levaram a um aumento da produtividade </w:t>
      </w:r>
      <w:proofErr w:type="gramStart"/>
      <w:r>
        <w:rPr>
          <w:snapToGrid w:val="0"/>
        </w:rPr>
        <w:t>na trabalho</w:t>
      </w:r>
      <w:proofErr w:type="gramEnd"/>
      <w:r>
        <w:rPr>
          <w:snapToGrid w:val="0"/>
        </w:rPr>
        <w:t>.</w:t>
      </w:r>
    </w:p>
    <w:p w:rsidR="00000000" w:rsidRDefault="0008469B">
      <w:pPr>
        <w:pStyle w:val="Corpodetexto"/>
        <w:ind w:firstLine="708"/>
        <w:rPr>
          <w:snapToGrid w:val="0"/>
        </w:rPr>
      </w:pPr>
      <w:r>
        <w:rPr>
          <w:snapToGrid w:val="0"/>
        </w:rPr>
        <w:t xml:space="preserve"> Por outro lado, as desvantagens da divisão do traba</w:t>
      </w:r>
      <w:r>
        <w:rPr>
          <w:snapToGrid w:val="0"/>
        </w:rPr>
        <w:t xml:space="preserve">lho se tornaram desafios aos administradores e teóricos da Administração na primeira metade deste século. Do Movimento Clássico, passando pelo Movimento das Relações Humanas, até o Movimento Estruturalista da Administração, os autores procuraram respostas </w:t>
      </w:r>
      <w:r>
        <w:rPr>
          <w:snapToGrid w:val="0"/>
        </w:rPr>
        <w:t>às conseqüências danosas da divisão do trabalho em dividir a autoridade de comando e causar a alienação do trabalhador.</w:t>
      </w:r>
    </w:p>
    <w:p w:rsidR="00000000" w:rsidRDefault="0008469B">
      <w:pPr>
        <w:pStyle w:val="Corpodetexto"/>
        <w:ind w:firstLine="708"/>
        <w:rPr>
          <w:snapToGrid w:val="0"/>
        </w:rPr>
      </w:pPr>
      <w:r>
        <w:rPr>
          <w:snapToGrid w:val="0"/>
        </w:rPr>
        <w:t>No combate à alienação do trabalhador, os autores de Administração receitavam capacidade de trato das relações humanas aos administrador</w:t>
      </w:r>
      <w:r>
        <w:rPr>
          <w:snapToGrid w:val="0"/>
        </w:rPr>
        <w:t>es profissionais. Estes foram também aconselhados a adquirirem aptidões de visão global e de coordenação a fim de unificar os esforços organizacionais e, desta forma, combater a perda de autoridade de comando.</w:t>
      </w:r>
    </w:p>
    <w:p w:rsidR="00000000" w:rsidRDefault="0008469B">
      <w:pPr>
        <w:pStyle w:val="Corpodetexto"/>
        <w:ind w:firstLine="708"/>
        <w:rPr>
          <w:snapToGrid w:val="0"/>
        </w:rPr>
      </w:pPr>
      <w:r>
        <w:rPr>
          <w:snapToGrid w:val="0"/>
        </w:rPr>
        <w:t>Assim para lidar com as conseqüências da divis</w:t>
      </w:r>
      <w:r>
        <w:rPr>
          <w:snapToGrid w:val="0"/>
        </w:rPr>
        <w:t>ão do trabalho, até os dias de hoje permanece praticamente inalterado o reconhecimento das habilidades gerenciais, como habilidades técnicas, humanas e conceituais (KATZ, 1986):</w:t>
      </w:r>
    </w:p>
    <w:p w:rsidR="00000000" w:rsidRDefault="0008469B">
      <w:pPr>
        <w:pStyle w:val="Corpodetexto"/>
        <w:ind w:firstLine="708"/>
        <w:rPr>
          <w:snapToGrid w:val="0"/>
        </w:rPr>
      </w:pPr>
    </w:p>
    <w:p w:rsidR="00000000" w:rsidRDefault="0008469B">
      <w:pPr>
        <w:pStyle w:val="Corpodetexto"/>
        <w:ind w:firstLine="708"/>
        <w:rPr>
          <w:snapToGrid w:val="0"/>
        </w:rPr>
      </w:pPr>
      <w:r>
        <w:rPr>
          <w:snapToGrid w:val="0"/>
        </w:rPr>
        <w:t>a) habilidade técnica: a aptidão técnica subentende compreensão e proficiênci</w:t>
      </w:r>
      <w:r>
        <w:rPr>
          <w:snapToGrid w:val="0"/>
        </w:rPr>
        <w:t>a num determinado tipo de atividade, especialmente naquela que envolva método, processo e procedimentos ou técnicas. A habilidade técnica compreende conhecimento especializado, aptidão analítica dentro da especialidade e facilidade no uso de instrumentos e</w:t>
      </w:r>
      <w:r>
        <w:rPr>
          <w:snapToGrid w:val="0"/>
        </w:rPr>
        <w:t xml:space="preserve"> técnicas de cada matéria.</w:t>
      </w:r>
    </w:p>
    <w:p w:rsidR="00000000" w:rsidRDefault="0008469B">
      <w:pPr>
        <w:pStyle w:val="Corpodetexto"/>
        <w:ind w:firstLine="708"/>
        <w:rPr>
          <w:snapToGrid w:val="0"/>
        </w:rPr>
      </w:pPr>
      <w:r>
        <w:rPr>
          <w:snapToGrid w:val="0"/>
        </w:rPr>
        <w:t>b) habilidade humana: é a qualidade de o administrador trabalha eficientemente como integrante de um grupo e realizar um esforço conjunto com os demais componentes da equipe. Inclui, também, as aptidões de conduzir o relacionamen</w:t>
      </w:r>
      <w:r>
        <w:rPr>
          <w:snapToGrid w:val="0"/>
        </w:rPr>
        <w:t>to entre grupos.</w:t>
      </w:r>
    </w:p>
    <w:p w:rsidR="00000000" w:rsidRDefault="0008469B">
      <w:pPr>
        <w:pStyle w:val="Corpodetexto"/>
        <w:ind w:firstLine="708"/>
        <w:rPr>
          <w:snapToGrid w:val="0"/>
        </w:rPr>
      </w:pPr>
      <w:r>
        <w:rPr>
          <w:snapToGrid w:val="0"/>
        </w:rPr>
        <w:t>c) habilidade conceitual: compreende a habilidade de considerar a empresa como um todo; inclui o reconhecimento de como as diversas funções numa organização dependem uma da outra e de que as mudanças em qualquer uma das partes afeta as dem</w:t>
      </w:r>
      <w:r>
        <w:rPr>
          <w:snapToGrid w:val="0"/>
        </w:rPr>
        <w:t>ais.</w:t>
      </w:r>
    </w:p>
    <w:p w:rsidR="00000000" w:rsidRDefault="0008469B">
      <w:pPr>
        <w:pStyle w:val="Corpodetexto"/>
        <w:ind w:firstLine="708"/>
        <w:rPr>
          <w:snapToGrid w:val="0"/>
        </w:rPr>
      </w:pPr>
      <w:r>
        <w:rPr>
          <w:snapToGrid w:val="0"/>
        </w:rPr>
        <w:lastRenderedPageBreak/>
        <w:t xml:space="preserve">Ainda segundo KATZ (1986, p62 e 69), “enquanto a habilidade técnica se volta principalmente para o manuseio de ‘coisas’ (processos ou objetos físicos), a habilidade humana refere-se às pessoas trabalharem com outras. </w:t>
      </w:r>
      <w:proofErr w:type="gramStart"/>
      <w:r>
        <w:rPr>
          <w:snapToGrid w:val="0"/>
        </w:rPr>
        <w:t>A habilidade conceitual constituí</w:t>
      </w:r>
      <w:proofErr w:type="gramEnd"/>
      <w:r>
        <w:rPr>
          <w:snapToGrid w:val="0"/>
        </w:rPr>
        <w:t xml:space="preserve"> </w:t>
      </w:r>
      <w:r>
        <w:rPr>
          <w:snapToGrid w:val="0"/>
        </w:rPr>
        <w:t xml:space="preserve">um ingrediente unificador e coordenador do processo administrativo, sendo de inegável importância para o êxito da empresa”.    </w:t>
      </w:r>
    </w:p>
    <w:p w:rsidR="00000000" w:rsidRDefault="0008469B">
      <w:pPr>
        <w:jc w:val="both"/>
      </w:pPr>
    </w:p>
    <w:p w:rsidR="00000000" w:rsidRDefault="0008469B">
      <w:pPr>
        <w:pStyle w:val="Corpodetexto"/>
        <w:rPr>
          <w:b/>
          <w:snapToGrid w:val="0"/>
        </w:rPr>
      </w:pPr>
      <w:r>
        <w:rPr>
          <w:b/>
          <w:snapToGrid w:val="0"/>
        </w:rPr>
        <w:t>4. A NOVA VISÃO DO AMBIENTE ORGANIZACIONAL</w:t>
      </w:r>
    </w:p>
    <w:p w:rsidR="00000000" w:rsidRDefault="0008469B">
      <w:pPr>
        <w:pStyle w:val="Corpodetexto"/>
        <w:rPr>
          <w:b/>
          <w:snapToGrid w:val="0"/>
        </w:rPr>
      </w:pPr>
    </w:p>
    <w:p w:rsidR="00000000" w:rsidRDefault="0008469B">
      <w:pPr>
        <w:pStyle w:val="Corpodetexto"/>
        <w:ind w:firstLine="708"/>
      </w:pPr>
      <w:r>
        <w:t>É certo que a tecnologia está alterando o trabalho e o mercado de trabalho com cons</w:t>
      </w:r>
      <w:r>
        <w:t>eqüências reducionistas para o nível de emprego no Brasil. No entanto, segundo QUADROS (apud CARVALHO, 1998, p.6), a mudança na estrutura organizacional das empresas é mais influente no âmbito da taxa de desemprego do que as mudanças tecnológicas.</w:t>
      </w:r>
    </w:p>
    <w:p w:rsidR="00000000" w:rsidRDefault="0008469B">
      <w:pPr>
        <w:jc w:val="both"/>
      </w:pPr>
      <w:r>
        <w:tab/>
        <w:t xml:space="preserve">Aliado </w:t>
      </w:r>
      <w:r>
        <w:t>a essas duas causas do desemprego, pode-se adicionar a política econômica do governo federal. Segundo o Prof. CARNOY (apud ABRAMO, 1998, p.7), da Universidade de Stanford, a política conduzida pelo governo brasileiro de controle da moeda e de privatizações</w:t>
      </w:r>
      <w:r>
        <w:t xml:space="preserve"> tem forte influência no desemprego.</w:t>
      </w:r>
    </w:p>
    <w:p w:rsidR="00000000" w:rsidRDefault="0008469B">
      <w:pPr>
        <w:jc w:val="both"/>
      </w:pPr>
      <w:r>
        <w:tab/>
        <w:t xml:space="preserve">Ainda que não haja unanimidade quanto </w:t>
      </w:r>
      <w:proofErr w:type="gramStart"/>
      <w:r>
        <w:t>as</w:t>
      </w:r>
      <w:proofErr w:type="gramEnd"/>
      <w:r>
        <w:t xml:space="preserve"> reais influências das causas do desemprego, suas conseqüências são reconhecidamente de grande gravidade social. “Entre 1990 e 1995, o país perdeu cerca de </w:t>
      </w:r>
      <w:proofErr w:type="gramStart"/>
      <w:r>
        <w:t>2</w:t>
      </w:r>
      <w:proofErr w:type="gramEnd"/>
      <w:r>
        <w:t xml:space="preserve"> milhões de empregos </w:t>
      </w:r>
      <w:r>
        <w:t>formais, sendo 67% referente a pessoas com menos de 24 anos de idade...” (POCHMAN, 1998, p.2).</w:t>
      </w:r>
    </w:p>
    <w:p w:rsidR="00000000" w:rsidRDefault="0008469B">
      <w:pPr>
        <w:jc w:val="both"/>
      </w:pPr>
      <w:r>
        <w:tab/>
        <w:t>O desemprego associado aos jovens revela a dificuldade na inserção do mercado de trabalho. Embora o artigo não revele a especificidade do mercado de trabalho pa</w:t>
      </w:r>
      <w:r>
        <w:t>ra engenheiros, e ainda que esta taxa não seja representativa daqueles com nível superior, o assunto é preocupante.</w:t>
      </w:r>
    </w:p>
    <w:p w:rsidR="00000000" w:rsidRDefault="0008469B">
      <w:pPr>
        <w:jc w:val="both"/>
      </w:pPr>
      <w:r>
        <w:tab/>
        <w:t>O que está acontecendo com as oportunidades de trabalho e quais a exigências para obter trabalho?</w:t>
      </w:r>
    </w:p>
    <w:p w:rsidR="00000000" w:rsidRDefault="0008469B">
      <w:pPr>
        <w:jc w:val="both"/>
      </w:pPr>
      <w:r>
        <w:tab/>
        <w:t>Segundo o autor citado, “as poucas oport</w:t>
      </w:r>
      <w:r>
        <w:t>unidades de trabalho que são abertas no Brasil tendem a se concentrar nas pequenas e microempresas... as empresas com até 20 empregados apresentaram um saldo positivo de 144 mil novos empregos em todo o país (POCHMAN, 1998, p.2).</w:t>
      </w:r>
    </w:p>
    <w:p w:rsidR="00000000" w:rsidRDefault="0008469B">
      <w:pPr>
        <w:jc w:val="both"/>
      </w:pPr>
      <w:r>
        <w:tab/>
        <w:t>Esta não é apenas uma sit</w:t>
      </w:r>
      <w:r>
        <w:t>uação brasileira. Dos empregos surgidos na economia dos Estados Unidos, 78% foram de empresas com até 19 empregados e 22% em empresas com até 100 empregados (FELDMAN, 1997, p.2).</w:t>
      </w:r>
    </w:p>
    <w:p w:rsidR="00000000" w:rsidRDefault="0008469B">
      <w:pPr>
        <w:jc w:val="both"/>
      </w:pPr>
      <w:r>
        <w:tab/>
        <w:t>A pequena empresa tem uma estruturação da organização e da gestão bem difere</w:t>
      </w:r>
      <w:r>
        <w:t>nte da grande empresa. A força da pessoalidade e da informalidade torna a confiança mais importante do que o controle; a falta de recursos financeiros e humanos exige o engenho constante e a criatividade; o pequeno tamanho de seu sistema social coloca todo</w:t>
      </w:r>
      <w:r>
        <w:t>s em relação face-a-face e em papéis bastante flexíveis. “Nas pequenas empresas, a competência técnica e necessária</w:t>
      </w:r>
      <w:proofErr w:type="gramStart"/>
      <w:r>
        <w:t xml:space="preserve"> mas</w:t>
      </w:r>
      <w:proofErr w:type="gramEnd"/>
      <w:r>
        <w:t xml:space="preserve"> a versatilidade pode ser até mais importante. Os engenheiros podem ocasionalmente precisar fazer contatos de vendas” (LOGENECKER et al, </w:t>
      </w:r>
      <w:r>
        <w:t>1997, p.44a), ou selecionar um funcionário ou ainda elaborar o orçamento financeiro do departamento.</w:t>
      </w:r>
    </w:p>
    <w:p w:rsidR="00000000" w:rsidRDefault="0008469B">
      <w:pPr>
        <w:jc w:val="both"/>
      </w:pPr>
      <w:r>
        <w:tab/>
        <w:t>Mesmo aqueles que ainda sonham com as grandes empresas precisam melhor se preparar para o emprego. “A escola que estiver preparando o estudante para memor</w:t>
      </w:r>
      <w:r>
        <w:t>izar informações está criando um candidato a desemprego” (LITTO apud DIMENSTEIN, 1998, p.11).</w:t>
      </w:r>
    </w:p>
    <w:p w:rsidR="00000000" w:rsidRDefault="0008469B">
      <w:pPr>
        <w:jc w:val="both"/>
      </w:pPr>
      <w:r>
        <w:tab/>
        <w:t>Como diz o filósofo Edgar Morin, informação não é conhecimento; conhecimento é informação processada. Entende-se que o processador mais importante de informações</w:t>
      </w:r>
      <w:r>
        <w:t xml:space="preserve"> é o indivíduo e, para tanto, a escola deve preocupar-se em preparar um bom processador ao invés de formar um armazenador de informações.</w:t>
      </w:r>
    </w:p>
    <w:p w:rsidR="00000000" w:rsidRDefault="0008469B">
      <w:pPr>
        <w:jc w:val="both"/>
      </w:pPr>
      <w:r>
        <w:lastRenderedPageBreak/>
        <w:tab/>
        <w:t>Segundo DELUIZ (apud SANTOS, 1998, p.9), “as empresas estão exigindo hoje uma mudança comportamental... Isto não se c</w:t>
      </w:r>
      <w:r>
        <w:t>onsegue com formação específica, mas com habilitações de caráter geral. Espera-se um grau de adesão e de responsabilidades muito grandes... Saímos do fordismo para uma situação em que se espera que o trabalhador tenha opinião, tome decisões e assuma riscos</w:t>
      </w:r>
      <w:r>
        <w:t>...”.</w:t>
      </w:r>
    </w:p>
    <w:p w:rsidR="00000000" w:rsidRDefault="0008469B">
      <w:pPr>
        <w:jc w:val="both"/>
      </w:pPr>
      <w:r>
        <w:tab/>
        <w:t xml:space="preserve">Estas novas características do trabalho e da estrutura organizacional, em virtude </w:t>
      </w:r>
      <w:proofErr w:type="gramStart"/>
      <w:r>
        <w:t>das mudança</w:t>
      </w:r>
      <w:proofErr w:type="gramEnd"/>
      <w:r>
        <w:t xml:space="preserve"> nas grandes e das oportunidades nas pequenas empresas, levaram a uma caracterização das novas habilidades gerenciais:</w:t>
      </w:r>
    </w:p>
    <w:p w:rsidR="00000000" w:rsidRDefault="0008469B">
      <w:pPr>
        <w:numPr>
          <w:ilvl w:val="0"/>
          <w:numId w:val="1"/>
        </w:numPr>
        <w:jc w:val="both"/>
      </w:pPr>
      <w:proofErr w:type="gramStart"/>
      <w:r>
        <w:t>capacidade</w:t>
      </w:r>
      <w:proofErr w:type="gramEnd"/>
      <w:r>
        <w:t xml:space="preserve"> de resolver problemas com </w:t>
      </w:r>
      <w:r>
        <w:t>flexibilidade e adaptabilidade diante dos desafios organizacionais;</w:t>
      </w:r>
    </w:p>
    <w:p w:rsidR="00000000" w:rsidRDefault="0008469B">
      <w:pPr>
        <w:numPr>
          <w:ilvl w:val="0"/>
          <w:numId w:val="1"/>
        </w:numPr>
        <w:jc w:val="both"/>
      </w:pPr>
      <w:proofErr w:type="gramStart"/>
      <w:r>
        <w:t>capacidade</w:t>
      </w:r>
      <w:proofErr w:type="gramEnd"/>
      <w:r>
        <w:t xml:space="preserve"> de lidar com modelos inovadores de gestão;</w:t>
      </w:r>
    </w:p>
    <w:p w:rsidR="00000000" w:rsidRDefault="0008469B">
      <w:pPr>
        <w:numPr>
          <w:ilvl w:val="0"/>
          <w:numId w:val="1"/>
        </w:numPr>
        <w:jc w:val="both"/>
      </w:pPr>
      <w:proofErr w:type="gramStart"/>
      <w:r>
        <w:t>capacidade</w:t>
      </w:r>
      <w:proofErr w:type="gramEnd"/>
      <w:r>
        <w:t xml:space="preserve"> de atuar em equipes interdisciplinares e de comunicação interpessoal;</w:t>
      </w:r>
    </w:p>
    <w:p w:rsidR="00000000" w:rsidRDefault="0008469B">
      <w:pPr>
        <w:numPr>
          <w:ilvl w:val="0"/>
          <w:numId w:val="1"/>
        </w:numPr>
        <w:jc w:val="both"/>
      </w:pPr>
      <w:proofErr w:type="gramStart"/>
      <w:r>
        <w:t>capacidade</w:t>
      </w:r>
      <w:proofErr w:type="gramEnd"/>
      <w:r>
        <w:t xml:space="preserve"> de interagir criativamente em diferentes c</w:t>
      </w:r>
      <w:r>
        <w:t>ontextos organizacionais e sociais;</w:t>
      </w:r>
    </w:p>
    <w:p w:rsidR="00000000" w:rsidRDefault="0008469B">
      <w:pPr>
        <w:numPr>
          <w:ilvl w:val="0"/>
          <w:numId w:val="1"/>
        </w:numPr>
        <w:jc w:val="both"/>
      </w:pPr>
      <w:proofErr w:type="gramStart"/>
      <w:r>
        <w:t>capacidade</w:t>
      </w:r>
      <w:proofErr w:type="gramEnd"/>
      <w:r>
        <w:t xml:space="preserve"> de identificar oportunidades, de decidir entre alternativas e de correr riscos;</w:t>
      </w:r>
    </w:p>
    <w:p w:rsidR="00000000" w:rsidRDefault="0008469B">
      <w:pPr>
        <w:numPr>
          <w:ilvl w:val="0"/>
          <w:numId w:val="1"/>
        </w:numPr>
        <w:jc w:val="both"/>
      </w:pPr>
      <w:proofErr w:type="gramStart"/>
      <w:r>
        <w:t>capacidade</w:t>
      </w:r>
      <w:proofErr w:type="gramEnd"/>
      <w:r>
        <w:t xml:space="preserve"> de compreender a organização como um todo e de suas relações com o ambiente.</w:t>
      </w:r>
    </w:p>
    <w:p w:rsidR="00000000" w:rsidRDefault="0008469B">
      <w:pPr>
        <w:pStyle w:val="Corpodetexto"/>
        <w:rPr>
          <w:snapToGrid w:val="0"/>
        </w:rPr>
      </w:pPr>
    </w:p>
    <w:p w:rsidR="00000000" w:rsidRDefault="0008469B">
      <w:pPr>
        <w:pStyle w:val="Corpodetexto"/>
        <w:ind w:firstLine="708"/>
      </w:pPr>
      <w:r>
        <w:t>O terceiro milênio aponta sinais de um m</w:t>
      </w:r>
      <w:r>
        <w:t xml:space="preserve">undo caracterizado por rápidas transformações sociais, políticas e econômicas em nossa sociedade. </w:t>
      </w:r>
      <w:proofErr w:type="gramStart"/>
      <w:r>
        <w:t>O perfil das organizações mudam</w:t>
      </w:r>
      <w:proofErr w:type="gramEnd"/>
      <w:r>
        <w:t xml:space="preserve"> acompanhando esse processo evolutivo. </w:t>
      </w:r>
    </w:p>
    <w:p w:rsidR="00000000" w:rsidRDefault="0008469B">
      <w:pPr>
        <w:pStyle w:val="Corpodetexto"/>
        <w:ind w:firstLine="708"/>
      </w:pPr>
      <w:r>
        <w:t xml:space="preserve"> Inúmeros autores apontam sinais da velocidade fantástica que mudanças desta natureza e</w:t>
      </w:r>
      <w:r>
        <w:t xml:space="preserve">stão acontecendo e como as organizações precisam se adaptar frente </w:t>
      </w:r>
      <w:proofErr w:type="gramStart"/>
      <w:r>
        <w:t>as</w:t>
      </w:r>
      <w:proofErr w:type="gramEnd"/>
      <w:r>
        <w:t xml:space="preserve"> transformações. Neste sentido a dinâmica do ambiente concorrencial exige repensar muitos aspectos até então estáticos no tempo, inclusive variáveis da estrutura informal, tais como: cult</w:t>
      </w:r>
      <w:r>
        <w:t xml:space="preserve">ura organizacional, relações interpessoais, motivação, liderança e outros. </w:t>
      </w:r>
    </w:p>
    <w:p w:rsidR="00000000" w:rsidRDefault="0008469B">
      <w:pPr>
        <w:pStyle w:val="Corpodetexto"/>
        <w:ind w:firstLine="708"/>
      </w:pPr>
      <w:r>
        <w:t>Com o fim das relações duráveis entre empresa e empregado, GONÇALVES (1997) destaca a importância das mudanças organizacionais, a busca de novos recursos, os desafios internos e ex</w:t>
      </w:r>
      <w:r>
        <w:t>ternos e a redefinição do modelo de distribuição de responsabilidades e poderes nas organizações, as quais levarão a modelos organizacionais que podemos apenas imaginar. GALBRAITH (1997) coloca que a necessidade de uma organização “reestruturável” que surg</w:t>
      </w:r>
      <w:r>
        <w:t>e com o declínio da sustentabilidade das vantagens competitivas, isto é, tais vantagens evoluem e não perduram ao longo do tempo. O autor ressalta a necessidade de um novo projeto organizacional alinhado, no qual estruturas e processos organizacionais seja</w:t>
      </w:r>
      <w:r>
        <w:t xml:space="preserve">m facilmente reestruturados, onde a liderança do futuro é a capacidade de “gerenciar as mudanças” em função da dinâmica das estratégias organizacionais. </w:t>
      </w:r>
    </w:p>
    <w:p w:rsidR="00000000" w:rsidRDefault="0008469B">
      <w:pPr>
        <w:pStyle w:val="Corpodetexto"/>
        <w:ind w:firstLine="708"/>
      </w:pPr>
      <w:r>
        <w:t>Em função da inter-relação com outros aspectos implícitos no processo de mudança, NADLER (1992) observ</w:t>
      </w:r>
      <w:r>
        <w:t xml:space="preserve">a que as estruturas organizacionais demostram dificuldades de adaptação às mudanças exigidas, entre estes aspectos está </w:t>
      </w:r>
      <w:proofErr w:type="gramStart"/>
      <w:r>
        <w:t>a</w:t>
      </w:r>
      <w:proofErr w:type="gramEnd"/>
      <w:r>
        <w:t xml:space="preserve"> tecnologia, pessoas e as tarefas por elas executadas.</w:t>
      </w:r>
    </w:p>
    <w:p w:rsidR="00000000" w:rsidRDefault="0008469B">
      <w:pPr>
        <w:pStyle w:val="Recuodecorpodetexto"/>
        <w:spacing w:line="240" w:lineRule="auto"/>
        <w:ind w:firstLine="709"/>
      </w:pPr>
      <w:r>
        <w:t>Atualmente surgem novas abordagens sobre questões relacionadas às variáveis da e</w:t>
      </w:r>
      <w:r>
        <w:t>strutura organizacional. MINTZBERG (1995) coloca que as organizações modernas não podem existir sem chefias e organizações informais. O autor afirma que pesquisas mais recentes tem alterado este posicionamento extremo, surgindo uma abordagem mais ampla est</w:t>
      </w:r>
      <w:r>
        <w:t xml:space="preserve">udando o relacionamento da estruturas formal e estrutura informal na busca de um ajustamento mútuo.  </w:t>
      </w:r>
    </w:p>
    <w:p w:rsidR="00000000" w:rsidRDefault="0008469B">
      <w:pPr>
        <w:widowControl w:val="0"/>
      </w:pPr>
      <w:r>
        <w:t>Com a necessidade de se repensar as organizações, novas alternativas estruturais surgem em resposta à dinâmica do mercado concorrencial e aos movimentos d</w:t>
      </w:r>
      <w:r>
        <w:t xml:space="preserve">a produção enxuta. Algumas dessas novas formas de estrutura são; estrutura horizontal, caracterizada por uma desverticalização estrutural e poucos níveis hierárquicos; estrutura virtual que </w:t>
      </w:r>
      <w:proofErr w:type="gramStart"/>
      <w:r>
        <w:t xml:space="preserve">segundo </w:t>
      </w:r>
      <w:r>
        <w:rPr>
          <w:snapToGrid w:val="0"/>
        </w:rPr>
        <w:t>segundo</w:t>
      </w:r>
      <w:proofErr w:type="gramEnd"/>
      <w:r>
        <w:rPr>
          <w:snapToGrid w:val="0"/>
        </w:rPr>
        <w:t xml:space="preserve"> (ARNOLD &amp; HARTLING APUD CORRÊA &amp; BREMER,1997) </w:t>
      </w:r>
      <w:r>
        <w:t>é um</w:t>
      </w:r>
      <w:r>
        <w:t xml:space="preserve">a forma de </w:t>
      </w:r>
      <w:r>
        <w:lastRenderedPageBreak/>
        <w:t>cooperação legal de empresas, pessoas ou instituições independentes que atuam na geração de ofertas sobre terceiros como unidade básica; estrutura voltada para os clientes, onde sua satisfação mostra-se com um fator crítico a eficiência organiza</w:t>
      </w:r>
      <w:r>
        <w:t xml:space="preserve">cional; estrutura em pizza onde as pessoas não são controladas por outras e sim pela própria equipe responsável pelo gerenciamento do negócio (BYRNE, 1993). </w:t>
      </w:r>
    </w:p>
    <w:p w:rsidR="00000000" w:rsidRDefault="0008469B">
      <w:pPr>
        <w:pStyle w:val="Corpodetexto"/>
        <w:ind w:firstLine="708"/>
      </w:pPr>
      <w:r>
        <w:t>Este autor propõe sete passos para a adoção de um novo modelo organizacional: 1) organização em fu</w:t>
      </w:r>
      <w:r>
        <w:t xml:space="preserve">nção do processo 2) hierarquias enxutas 3) estabelecimento de equipes 4) </w:t>
      </w:r>
      <w:proofErr w:type="gramStart"/>
      <w:r>
        <w:t>performance</w:t>
      </w:r>
      <w:proofErr w:type="gramEnd"/>
      <w:r>
        <w:t xml:space="preserve"> voltada para o cliente 5) recompensas a performance das equipe 6) maximização da cadeia de suprimentos e contato com clientes 7) informação e treinamento para funcionários</w:t>
      </w:r>
      <w:r>
        <w:t>.</w:t>
      </w:r>
    </w:p>
    <w:p w:rsidR="00000000" w:rsidRDefault="0008469B">
      <w:pPr>
        <w:pStyle w:val="Corpodetexto"/>
        <w:ind w:firstLine="708"/>
        <w:rPr>
          <w:snapToGrid w:val="0"/>
        </w:rPr>
      </w:pPr>
      <w:r>
        <w:rPr>
          <w:snapToGrid w:val="0"/>
        </w:rPr>
        <w:t>Considerando a complexidade das organizações, pode-se observar que existem vários fatores que devem ser incluídos e analisados na escolha da melhor estrutura. Este ajuste estrutural deve ser condizente com as estratégias, com as particularidades de seu a</w:t>
      </w:r>
      <w:r>
        <w:rPr>
          <w:snapToGrid w:val="0"/>
        </w:rPr>
        <w:t xml:space="preserve">mbiente concorrencial e com as modificações internas na busca de uma otimização do arranjo </w:t>
      </w:r>
      <w:proofErr w:type="gramStart"/>
      <w:r>
        <w:rPr>
          <w:snapToGrid w:val="0"/>
        </w:rPr>
        <w:t>organizacional.</w:t>
      </w:r>
      <w:proofErr w:type="gramEnd"/>
      <w:r>
        <w:rPr>
          <w:snapToGrid w:val="0"/>
        </w:rPr>
        <w:t>(NADLER 1992).</w:t>
      </w:r>
    </w:p>
    <w:p w:rsidR="00000000" w:rsidRDefault="0008469B">
      <w:pPr>
        <w:pStyle w:val="Corpodetexto"/>
        <w:ind w:firstLine="708"/>
        <w:rPr>
          <w:snapToGrid w:val="0"/>
        </w:rPr>
      </w:pPr>
    </w:p>
    <w:p w:rsidR="00000000" w:rsidRDefault="0008469B">
      <w:pPr>
        <w:pStyle w:val="Corpodetexto"/>
        <w:rPr>
          <w:b/>
          <w:snapToGrid w:val="0"/>
        </w:rPr>
      </w:pPr>
      <w:r>
        <w:rPr>
          <w:b/>
          <w:snapToGrid w:val="0"/>
        </w:rPr>
        <w:t>5. CONSIDERAÇÕES FINAIS</w:t>
      </w:r>
    </w:p>
    <w:p w:rsidR="00000000" w:rsidRDefault="0008469B">
      <w:pPr>
        <w:pStyle w:val="Corpodetexto"/>
        <w:ind w:firstLine="708"/>
        <w:rPr>
          <w:b/>
          <w:snapToGrid w:val="0"/>
        </w:rPr>
      </w:pPr>
    </w:p>
    <w:p w:rsidR="00000000" w:rsidRDefault="0008469B">
      <w:pPr>
        <w:pStyle w:val="Corpodetexto"/>
        <w:ind w:firstLine="708"/>
        <w:rPr>
          <w:snapToGrid w:val="0"/>
        </w:rPr>
      </w:pPr>
      <w:r>
        <w:rPr>
          <w:snapToGrid w:val="0"/>
        </w:rPr>
        <w:t xml:space="preserve">Em função das grandes transformações no foco do trabalho e nos arranjos </w:t>
      </w:r>
      <w:proofErr w:type="gramStart"/>
      <w:r>
        <w:rPr>
          <w:snapToGrid w:val="0"/>
        </w:rPr>
        <w:t>organizacionais, como discutido</w:t>
      </w:r>
      <w:proofErr w:type="gramEnd"/>
      <w:r>
        <w:rPr>
          <w:snapToGrid w:val="0"/>
        </w:rPr>
        <w:t xml:space="preserve"> anter</w:t>
      </w:r>
      <w:r>
        <w:rPr>
          <w:snapToGrid w:val="0"/>
        </w:rPr>
        <w:t>iormente, propõe-se a obtenção de novas habilidades gerenciais em contrapartida a este contexto. A preparação das pessoas torna-se a base de sustentabilidade para a geração de vantagens comparativas do mercado concorrencial. O Engenheiro de Produção inseri</w:t>
      </w:r>
      <w:r>
        <w:rPr>
          <w:snapToGrid w:val="0"/>
        </w:rPr>
        <w:t xml:space="preserve">do nesta realidade e por ser um dos agentes implementador de mudanças nas organizações, precisam adaptar-se as necessidades das novas perspectivas do trabalho.     </w:t>
      </w:r>
    </w:p>
    <w:p w:rsidR="00000000" w:rsidRDefault="0008469B">
      <w:pPr>
        <w:pStyle w:val="Corpodetexto"/>
      </w:pPr>
      <w:r>
        <w:rPr>
          <w:snapToGrid w:val="0"/>
        </w:rPr>
        <w:t xml:space="preserve">   </w:t>
      </w:r>
      <w:r>
        <w:rPr>
          <w:snapToGrid w:val="0"/>
        </w:rPr>
        <w:tab/>
      </w:r>
      <w:r>
        <w:t>Neste sentido as habilidades requeridas aos engenheiros de produção estão se modificand</w:t>
      </w:r>
      <w:r>
        <w:t xml:space="preserve">o rapidamente, pois de </w:t>
      </w:r>
      <w:r>
        <w:rPr>
          <w:b/>
        </w:rPr>
        <w:t>especialistas</w:t>
      </w:r>
      <w:r>
        <w:t xml:space="preserve"> em determinadas áreas das organizações requer-se, agora, </w:t>
      </w:r>
      <w:r>
        <w:rPr>
          <w:b/>
        </w:rPr>
        <w:t xml:space="preserve">generalistas </w:t>
      </w:r>
      <w:r>
        <w:t>com a visão de todo o processo produtivo e das constantes mudanças no cenário competitivo. Com isso, as habilidades dos engenheiros de produção neces</w:t>
      </w:r>
      <w:r>
        <w:t>sitam de novas adaptações, tais como: saber trabalhar em equipes; conhecer todo o processo produtivo ser multifuncional e interdisciplinar; pensar globalizante; e a necessidade da autonomia para a formação de uma identidade organizacional.</w:t>
      </w:r>
    </w:p>
    <w:p w:rsidR="00000000" w:rsidRDefault="0008469B">
      <w:pPr>
        <w:pStyle w:val="Corpodetexto"/>
        <w:rPr>
          <w:snapToGrid w:val="0"/>
        </w:rPr>
      </w:pPr>
    </w:p>
    <w:p w:rsidR="00000000" w:rsidRDefault="0008469B">
      <w:pPr>
        <w:pStyle w:val="Corpodetexto"/>
        <w:rPr>
          <w:b/>
        </w:rPr>
      </w:pPr>
      <w:r>
        <w:rPr>
          <w:b/>
        </w:rPr>
        <w:t>8.  BIBLIOGRAFI</w:t>
      </w:r>
      <w:r>
        <w:rPr>
          <w:b/>
        </w:rPr>
        <w:t>A</w:t>
      </w:r>
    </w:p>
    <w:p w:rsidR="00000000" w:rsidRDefault="0008469B">
      <w:pPr>
        <w:pStyle w:val="Corpodetexto"/>
        <w:rPr>
          <w:b/>
        </w:rPr>
      </w:pPr>
    </w:p>
    <w:p w:rsidR="00000000" w:rsidRDefault="0008469B">
      <w:pPr>
        <w:pStyle w:val="Corpodetexto"/>
        <w:ind w:left="567" w:hanging="567"/>
      </w:pPr>
      <w:r>
        <w:t xml:space="preserve">ABRAMO, Bia.   Brasil tem que retomar crescimento e investir mais em educação.   </w:t>
      </w:r>
      <w:r>
        <w:rPr>
          <w:b/>
          <w:i/>
        </w:rPr>
        <w:t>Folha de S. Paulo,</w:t>
      </w:r>
      <w:r>
        <w:t xml:space="preserve"> Caderno Especial, 01/05/98. </w:t>
      </w:r>
      <w:proofErr w:type="gramStart"/>
      <w:r>
        <w:t>p7</w:t>
      </w:r>
      <w:proofErr w:type="gramEnd"/>
      <w:r>
        <w:t>.</w:t>
      </w:r>
    </w:p>
    <w:p w:rsidR="00000000" w:rsidRDefault="0008469B">
      <w:pPr>
        <w:ind w:left="426" w:hanging="426"/>
        <w:jc w:val="both"/>
      </w:pPr>
      <w:r>
        <w:t>ANTUNES, R.</w:t>
      </w:r>
      <w:proofErr w:type="gramStart"/>
      <w:r>
        <w:t xml:space="preserve">   </w:t>
      </w:r>
      <w:proofErr w:type="gramEnd"/>
      <w:r>
        <w:rPr>
          <w:b/>
          <w:i/>
        </w:rPr>
        <w:t xml:space="preserve">Adeus ao trabalho?   </w:t>
      </w:r>
      <w:r>
        <w:t>São Paulo: Cortez/Unicamp, 1995.</w:t>
      </w:r>
    </w:p>
    <w:p w:rsidR="00000000" w:rsidRDefault="0008469B">
      <w:pPr>
        <w:pStyle w:val="Corpodetexto"/>
      </w:pPr>
      <w:r>
        <w:t>ARENDT, H.</w:t>
      </w:r>
      <w:proofErr w:type="gramStart"/>
      <w:r>
        <w:t xml:space="preserve">   </w:t>
      </w:r>
      <w:proofErr w:type="gramEnd"/>
      <w:r>
        <w:rPr>
          <w:b/>
          <w:i/>
        </w:rPr>
        <w:t>A condição humana.</w:t>
      </w:r>
      <w:r>
        <w:t xml:space="preserve"> Rio de Janeiro: Foren</w:t>
      </w:r>
      <w:r>
        <w:t>se-Universitária, 1983.</w:t>
      </w:r>
    </w:p>
    <w:p w:rsidR="00000000" w:rsidRDefault="0008469B">
      <w:pPr>
        <w:pStyle w:val="Corpodetexto"/>
      </w:pPr>
      <w:r>
        <w:t>BYRNE, J.A.</w:t>
      </w:r>
      <w:proofErr w:type="gramStart"/>
      <w:r>
        <w:t xml:space="preserve">   </w:t>
      </w:r>
      <w:proofErr w:type="gramEnd"/>
      <w:r>
        <w:t xml:space="preserve">The Horizontal.   </w:t>
      </w:r>
      <w:r>
        <w:rPr>
          <w:b/>
          <w:i/>
        </w:rPr>
        <w:t>Business Week</w:t>
      </w:r>
      <w:r>
        <w:t>, pg. 76-81, dez, 1993.</w:t>
      </w:r>
    </w:p>
    <w:p w:rsidR="00000000" w:rsidRDefault="0008469B">
      <w:pPr>
        <w:pStyle w:val="Corpodetexto"/>
      </w:pPr>
      <w:r>
        <w:t>CARVALHO, Mário C.</w:t>
      </w:r>
      <w:proofErr w:type="gramStart"/>
      <w:r>
        <w:t xml:space="preserve">   </w:t>
      </w:r>
      <w:proofErr w:type="gramEnd"/>
      <w:r>
        <w:t xml:space="preserve">A tecnologia está roubando o emprego dos trabalhadores?   Folha de S. Paulo, Caderno Especial 01/05/98. </w:t>
      </w:r>
      <w:proofErr w:type="gramStart"/>
      <w:r>
        <w:t>p6</w:t>
      </w:r>
      <w:proofErr w:type="gramEnd"/>
      <w:r>
        <w:t xml:space="preserve">. </w:t>
      </w:r>
    </w:p>
    <w:p w:rsidR="00000000" w:rsidRDefault="0008469B">
      <w:pPr>
        <w:pStyle w:val="Corpodetexto"/>
        <w:ind w:left="567" w:hanging="567"/>
      </w:pPr>
      <w:r>
        <w:t>CORRÊA, G.N.; BREMER, C.F</w:t>
      </w:r>
      <w:r>
        <w:rPr>
          <w:b/>
          <w:i/>
        </w:rPr>
        <w:t>.</w:t>
      </w:r>
      <w:proofErr w:type="gramStart"/>
      <w:r>
        <w:rPr>
          <w:b/>
          <w:i/>
        </w:rPr>
        <w:t xml:space="preserve">   </w:t>
      </w:r>
      <w:proofErr w:type="gramEnd"/>
      <w:r>
        <w:rPr>
          <w:b/>
          <w:i/>
        </w:rPr>
        <w:t>Expe</w:t>
      </w:r>
      <w:r>
        <w:rPr>
          <w:b/>
          <w:i/>
        </w:rPr>
        <w:t>riências práticas em organizações e empresas virtuais.</w:t>
      </w:r>
      <w:r>
        <w:t xml:space="preserve">   In: </w:t>
      </w:r>
      <w:proofErr w:type="gramStart"/>
      <w:r>
        <w:t>anais:</w:t>
      </w:r>
      <w:proofErr w:type="gramEnd"/>
      <w:r>
        <w:t>17</w:t>
      </w:r>
      <w:r>
        <w:rPr>
          <w:u w:val="single"/>
          <w:vertAlign w:val="superscript"/>
        </w:rPr>
        <w:t xml:space="preserve">o  </w:t>
      </w:r>
      <w:r>
        <w:t>Enegep (Encontro Nacional de Engenharia de Produção), Gramado, Rio Grande do Sul 1997.</w:t>
      </w:r>
    </w:p>
    <w:p w:rsidR="00000000" w:rsidRDefault="0008469B">
      <w:pPr>
        <w:pStyle w:val="Corpodetexto"/>
        <w:ind w:left="567" w:hanging="567"/>
      </w:pPr>
      <w:r>
        <w:t xml:space="preserve">DIMENSTEIN, Gilberto.   Qual será o perfil do trabalhador empregado no futuro?   </w:t>
      </w:r>
      <w:r>
        <w:rPr>
          <w:b/>
          <w:i/>
        </w:rPr>
        <w:t>Folha de S. Paul</w:t>
      </w:r>
      <w:r>
        <w:rPr>
          <w:b/>
          <w:i/>
        </w:rPr>
        <w:t xml:space="preserve">o, </w:t>
      </w:r>
      <w:r>
        <w:t xml:space="preserve">Caderno Especial, 01/05/98. </w:t>
      </w:r>
      <w:proofErr w:type="gramStart"/>
      <w:r>
        <w:t>p11</w:t>
      </w:r>
      <w:proofErr w:type="gramEnd"/>
      <w:r>
        <w:t xml:space="preserve">. </w:t>
      </w:r>
    </w:p>
    <w:p w:rsidR="00000000" w:rsidRDefault="0008469B">
      <w:pPr>
        <w:pStyle w:val="Corpodetexto"/>
        <w:ind w:left="567" w:hanging="567"/>
      </w:pPr>
      <w:r>
        <w:t>FELDMAN, Walter.   Onde prospera o emprego no Brasil.</w:t>
      </w:r>
      <w:proofErr w:type="gramStart"/>
      <w:r>
        <w:t xml:space="preserve">   </w:t>
      </w:r>
      <w:proofErr w:type="gramEnd"/>
      <w:r>
        <w:rPr>
          <w:b/>
          <w:i/>
        </w:rPr>
        <w:t>Folha de S. Paulo,</w:t>
      </w:r>
      <w:r>
        <w:t xml:space="preserve"> Caderno 2 20/12/97. </w:t>
      </w:r>
      <w:proofErr w:type="gramStart"/>
      <w:r>
        <w:t>p2</w:t>
      </w:r>
      <w:proofErr w:type="gramEnd"/>
      <w:r>
        <w:t>.</w:t>
      </w:r>
    </w:p>
    <w:p w:rsidR="00000000" w:rsidRDefault="0008469B">
      <w:pPr>
        <w:ind w:left="567" w:hanging="567"/>
        <w:jc w:val="both"/>
      </w:pPr>
      <w:r>
        <w:lastRenderedPageBreak/>
        <w:t>GALBRAITH, J.R.</w:t>
      </w:r>
      <w:proofErr w:type="gramStart"/>
      <w:r>
        <w:t xml:space="preserve">   </w:t>
      </w:r>
      <w:proofErr w:type="gramEnd"/>
      <w:r>
        <w:rPr>
          <w:b/>
          <w:i/>
        </w:rPr>
        <w:t>A organização “reestruturavel”</w:t>
      </w:r>
      <w:r>
        <w:t xml:space="preserve">   In HESSELBEIN F. GOLDSMITH, M. BECKHARD, R.   </w:t>
      </w:r>
      <w:r>
        <w:rPr>
          <w:b/>
          <w:i/>
        </w:rPr>
        <w:t>A organização do futuro</w:t>
      </w:r>
      <w:r>
        <w:rPr>
          <w:b/>
          <w:i/>
        </w:rPr>
        <w:t xml:space="preserve">.   </w:t>
      </w:r>
      <w:r>
        <w:t>São Paulo: Futura 1997.</w:t>
      </w:r>
    </w:p>
    <w:p w:rsidR="00000000" w:rsidRDefault="0008469B">
      <w:pPr>
        <w:pStyle w:val="Ttulo1"/>
        <w:ind w:left="567" w:hanging="567"/>
      </w:pPr>
      <w:r>
        <w:t xml:space="preserve">GONÇALVES, J. E. L. Os Novos Desafios da Empresa do Futuro. </w:t>
      </w:r>
      <w:r>
        <w:rPr>
          <w:b/>
          <w:i/>
        </w:rPr>
        <w:t>Revista de            Administração de Empresas</w:t>
      </w:r>
      <w:r>
        <w:t>, v.37, Jul./Set., 1997.</w:t>
      </w:r>
    </w:p>
    <w:p w:rsidR="00000000" w:rsidRDefault="0008469B">
      <w:pPr>
        <w:pStyle w:val="Corpodetexto"/>
      </w:pPr>
      <w:r>
        <w:t>HAMPTON, D.R.</w:t>
      </w:r>
      <w:proofErr w:type="gramStart"/>
      <w:r>
        <w:t xml:space="preserve">  </w:t>
      </w:r>
      <w:proofErr w:type="gramEnd"/>
      <w:r>
        <w:rPr>
          <w:b/>
          <w:i/>
        </w:rPr>
        <w:t xml:space="preserve">Administração.   </w:t>
      </w:r>
      <w:r>
        <w:t xml:space="preserve">São Paulo: Mcgraw Hill 1990. </w:t>
      </w:r>
    </w:p>
    <w:p w:rsidR="00000000" w:rsidRDefault="0008469B">
      <w:pPr>
        <w:pStyle w:val="Corpodetexto"/>
        <w:ind w:left="567" w:hanging="426"/>
      </w:pPr>
      <w:r>
        <w:t>HARVEY, D.</w:t>
      </w:r>
      <w:proofErr w:type="gramStart"/>
      <w:r>
        <w:t xml:space="preserve">   </w:t>
      </w:r>
      <w:proofErr w:type="gramEnd"/>
      <w:r>
        <w:rPr>
          <w:b/>
          <w:i/>
        </w:rPr>
        <w:t>A condição pós-modern</w:t>
      </w:r>
      <w:r>
        <w:rPr>
          <w:b/>
          <w:i/>
        </w:rPr>
        <w:t xml:space="preserve">a.   </w:t>
      </w:r>
      <w:r>
        <w:t>São Paulo: Loyola, 1992.</w:t>
      </w:r>
    </w:p>
    <w:p w:rsidR="00000000" w:rsidRDefault="0008469B">
      <w:pPr>
        <w:ind w:left="567" w:hanging="567"/>
      </w:pPr>
      <w:r>
        <w:t xml:space="preserve">JUCIUS, M. J. &amp; SCHLENDER W.E.   </w:t>
      </w:r>
      <w:r>
        <w:rPr>
          <w:b/>
          <w:i/>
        </w:rPr>
        <w:t xml:space="preserve">Introdução a Administração.   </w:t>
      </w:r>
      <w:r>
        <w:t>São Paulo: Atlas 1972.</w:t>
      </w:r>
    </w:p>
    <w:p w:rsidR="00000000" w:rsidRDefault="0008469B">
      <w:pPr>
        <w:pStyle w:val="Recuodecorpodetexto2"/>
      </w:pPr>
      <w:r>
        <w:t>KATZ, Robert L.</w:t>
      </w:r>
      <w:proofErr w:type="gramStart"/>
      <w:r>
        <w:t xml:space="preserve">   </w:t>
      </w:r>
      <w:proofErr w:type="gramEnd"/>
      <w:r>
        <w:t xml:space="preserve">As habilitações de um administrador eficiente.   São Paulo: Nova Cultural 1986. Coleção Harvard de Administração. Volume </w:t>
      </w:r>
      <w:proofErr w:type="gramStart"/>
      <w:r>
        <w:t>1</w:t>
      </w:r>
      <w:proofErr w:type="gramEnd"/>
      <w:r>
        <w:t>.</w:t>
      </w:r>
    </w:p>
    <w:p w:rsidR="00000000" w:rsidRDefault="0008469B">
      <w:pPr>
        <w:pStyle w:val="Corpodetexto"/>
        <w:rPr>
          <w:b/>
          <w:i/>
        </w:rPr>
      </w:pPr>
      <w:r>
        <w:t>LIPIETZ, A.</w:t>
      </w:r>
      <w:proofErr w:type="gramStart"/>
      <w:r>
        <w:t xml:space="preserve">   </w:t>
      </w:r>
      <w:proofErr w:type="gramEnd"/>
      <w:r>
        <w:rPr>
          <w:b/>
          <w:i/>
        </w:rPr>
        <w:t xml:space="preserve">Audácia.   </w:t>
      </w:r>
      <w:r>
        <w:t>São Paulo: Novel, 1991.</w:t>
      </w:r>
      <w:r>
        <w:rPr>
          <w:b/>
          <w:i/>
        </w:rPr>
        <w:t xml:space="preserve"> </w:t>
      </w:r>
    </w:p>
    <w:p w:rsidR="00000000" w:rsidRDefault="0008469B">
      <w:pPr>
        <w:pStyle w:val="Corpodetexto"/>
        <w:ind w:left="567" w:hanging="567"/>
      </w:pPr>
      <w:r>
        <w:t xml:space="preserve">LONGENECKER, Justin </w:t>
      </w:r>
      <w:proofErr w:type="gramStart"/>
      <w:r>
        <w:t>et</w:t>
      </w:r>
      <w:proofErr w:type="gramEnd"/>
      <w:r>
        <w:t xml:space="preserve"> al</w:t>
      </w:r>
      <w:r>
        <w:rPr>
          <w:b/>
          <w:i/>
        </w:rPr>
        <w:t xml:space="preserve">.   Administração de pequenas empresas.  </w:t>
      </w:r>
      <w:r>
        <w:t xml:space="preserve"> São Paulo: Makron</w:t>
      </w:r>
      <w:proofErr w:type="gramStart"/>
      <w:r>
        <w:t xml:space="preserve">  </w:t>
      </w:r>
      <w:proofErr w:type="gramEnd"/>
      <w:r>
        <w:t>Books do Brasil, 1997.</w:t>
      </w:r>
    </w:p>
    <w:p w:rsidR="00000000" w:rsidRDefault="0008469B">
      <w:pPr>
        <w:jc w:val="both"/>
      </w:pPr>
      <w:r>
        <w:t xml:space="preserve">MATTOSO, J.   </w:t>
      </w:r>
      <w:r>
        <w:rPr>
          <w:b/>
          <w:i/>
        </w:rPr>
        <w:t>A desordem do trabalho.</w:t>
      </w:r>
      <w:r>
        <w:t xml:space="preserve">   São Paulo: Scritta, 1995.   </w:t>
      </w:r>
      <w:proofErr w:type="gramStart"/>
      <w:r>
        <w:t>p.</w:t>
      </w:r>
      <w:proofErr w:type="gramEnd"/>
      <w:r>
        <w:t xml:space="preserve"> 55-120.</w:t>
      </w:r>
    </w:p>
    <w:p w:rsidR="00000000" w:rsidRDefault="0008469B">
      <w:pPr>
        <w:ind w:left="426" w:hanging="426"/>
      </w:pPr>
      <w:r>
        <w:t>MINTZBERG, H</w:t>
      </w:r>
      <w:r>
        <w:rPr>
          <w:b/>
        </w:rPr>
        <w:t>.</w:t>
      </w:r>
      <w:proofErr w:type="gramStart"/>
      <w:r>
        <w:rPr>
          <w:b/>
        </w:rPr>
        <w:t xml:space="preserve">   </w:t>
      </w:r>
      <w:proofErr w:type="gramEnd"/>
      <w:r>
        <w:rPr>
          <w:b/>
          <w:i/>
        </w:rPr>
        <w:t xml:space="preserve">Criando Organizações Eficazes.   </w:t>
      </w:r>
      <w:r>
        <w:rPr>
          <w:b/>
        </w:rPr>
        <w:t xml:space="preserve"> </w:t>
      </w:r>
      <w:r>
        <w:t>São Paulo</w:t>
      </w:r>
      <w:r>
        <w:rPr>
          <w:b/>
        </w:rPr>
        <w:t xml:space="preserve">: </w:t>
      </w:r>
      <w:r>
        <w:t>Atlas, 1995.</w:t>
      </w:r>
    </w:p>
    <w:p w:rsidR="00000000" w:rsidRDefault="0008469B">
      <w:pPr>
        <w:ind w:left="426" w:hanging="426"/>
        <w:outlineLvl w:val="0"/>
      </w:pPr>
      <w:r>
        <w:t xml:space="preserve">MOTTA, F.C.P. </w:t>
      </w:r>
      <w:r>
        <w:rPr>
          <w:b/>
          <w:i/>
        </w:rPr>
        <w:t>Teoria Geral da Administração</w:t>
      </w:r>
      <w:r>
        <w:t>.    São Paulo: Pioneira 1982</w:t>
      </w:r>
    </w:p>
    <w:p w:rsidR="00000000" w:rsidRDefault="0008469B">
      <w:pPr>
        <w:ind w:left="567" w:hanging="567"/>
      </w:pPr>
      <w:r>
        <w:t>NADLER, D.A.; GERSTAIN, M.S;</w:t>
      </w:r>
      <w:proofErr w:type="gramStart"/>
      <w:r>
        <w:t xml:space="preserve">  </w:t>
      </w:r>
      <w:proofErr w:type="gramEnd"/>
      <w:r>
        <w:t xml:space="preserve">SHAW, R.B. </w:t>
      </w:r>
      <w:r>
        <w:rPr>
          <w:b/>
          <w:i/>
        </w:rPr>
        <w:t>Arquitetura Organizacional</w:t>
      </w:r>
      <w:r>
        <w:t>. Rio de Janeiro: Campus, 1994.</w:t>
      </w:r>
    </w:p>
    <w:p w:rsidR="00000000" w:rsidRDefault="0008469B">
      <w:pPr>
        <w:ind w:left="567" w:hanging="567"/>
      </w:pPr>
      <w:r>
        <w:t>POCHMAN, Márcio.   O flage</w:t>
      </w:r>
      <w:r>
        <w:t xml:space="preserve">lo dos jovens trabalhadores.   </w:t>
      </w:r>
      <w:r>
        <w:rPr>
          <w:b/>
          <w:i/>
        </w:rPr>
        <w:t>Folha de S. Paulo,</w:t>
      </w:r>
      <w:r>
        <w:t xml:space="preserve"> Caderno </w:t>
      </w:r>
      <w:proofErr w:type="gramStart"/>
      <w:r>
        <w:t>2</w:t>
      </w:r>
      <w:proofErr w:type="gramEnd"/>
      <w:r>
        <w:t xml:space="preserve">, 22/02/98. </w:t>
      </w:r>
      <w:proofErr w:type="gramStart"/>
      <w:r>
        <w:t>p2</w:t>
      </w:r>
      <w:proofErr w:type="gramEnd"/>
      <w:r>
        <w:t>.</w:t>
      </w:r>
    </w:p>
    <w:p w:rsidR="00000000" w:rsidRDefault="0008469B">
      <w:pPr>
        <w:pStyle w:val="Corpodetexto"/>
        <w:ind w:left="567" w:hanging="567"/>
      </w:pPr>
      <w:r>
        <w:t>SANTOS, Mário Vítor.   O que está sendo feito para combater o desemprego</w:t>
      </w:r>
      <w:r>
        <w:rPr>
          <w:b/>
          <w:i/>
        </w:rPr>
        <w:t xml:space="preserve">?   Folha de S. Paulo, </w:t>
      </w:r>
      <w:r>
        <w:t xml:space="preserve">01/05/98, Caderno Especial. </w:t>
      </w:r>
      <w:proofErr w:type="gramStart"/>
      <w:r>
        <w:t>p9</w:t>
      </w:r>
      <w:proofErr w:type="gramEnd"/>
      <w:r>
        <w:t xml:space="preserve">  </w:t>
      </w:r>
    </w:p>
    <w:p w:rsidR="00000000" w:rsidRDefault="0008469B"/>
    <w:p w:rsidR="00000000" w:rsidRDefault="0008469B"/>
    <w:p w:rsidR="0008469B" w:rsidRDefault="0008469B"/>
    <w:sectPr w:rsidR="0008469B">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3456"/>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pt-BR" w:vendorID="1" w:dllVersion="513" w:checkStyle="1"/>
  <w:proofState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408"/>
    <w:rsid w:val="0008469B"/>
    <w:rsid w:val="00A1640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outlineLvl w:val="0"/>
    </w:pPr>
  </w:style>
  <w:style w:type="paragraph" w:styleId="Ttulo6">
    <w:name w:val="heading 6"/>
    <w:basedOn w:val="Normal"/>
    <w:next w:val="Normal"/>
    <w:qFormat/>
    <w:pPr>
      <w:keepNext/>
      <w:jc w:val="both"/>
      <w:outlineLvl w:val="5"/>
    </w:pPr>
    <w:rPr>
      <w:lang w:val="en-U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Recuodecorpodetexto">
    <w:name w:val="Body Text Indent"/>
    <w:basedOn w:val="Normal"/>
    <w:semiHidden/>
    <w:pPr>
      <w:spacing w:line="480" w:lineRule="auto"/>
      <w:ind w:firstLine="720"/>
      <w:jc w:val="both"/>
    </w:pPr>
    <w:rPr>
      <w:lang w:val="pt-PT"/>
    </w:rPr>
  </w:style>
  <w:style w:type="paragraph" w:styleId="Recuodecorpodetexto2">
    <w:name w:val="Body Text Indent 2"/>
    <w:basedOn w:val="Normal"/>
    <w:semiHidden/>
    <w:pPr>
      <w:ind w:left="567" w:hanging="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1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ART010</Template>
  <TotalTime>1</TotalTime>
  <Pages>8</Pages>
  <Words>3992</Words>
  <Characters>21558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Vivemos em uma sociedade onde o trabalho ocupa um lugar central na vida das pessoas</vt:lpstr>
    </vt:vector>
  </TitlesOfParts>
  <Company>EESC-USP - Engenharia de Produção</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Vivemos em uma sociedade onde o trabalho ocupa um lugar central na vida das pessoas</dc:title>
  <dc:subject/>
  <dc:creator>Luiz Claudio da Silva Leão</dc:creator>
  <cp:keywords/>
  <cp:lastModifiedBy>Altamir</cp:lastModifiedBy>
  <cp:revision>2</cp:revision>
  <cp:lastPrinted>1998-06-01T03:41:00Z</cp:lastPrinted>
  <dcterms:created xsi:type="dcterms:W3CDTF">2013-03-08T03:42:00Z</dcterms:created>
  <dcterms:modified xsi:type="dcterms:W3CDTF">2013-03-08T03:42:00Z</dcterms:modified>
</cp:coreProperties>
</file>